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A9DEA" w14:textId="234C9998" w:rsidR="00B232B4" w:rsidRPr="00170A3C" w:rsidRDefault="00B232B4" w:rsidP="00170A3C">
      <w:pPr>
        <w:jc w:val="center"/>
        <w:rPr>
          <w:b/>
        </w:rPr>
      </w:pPr>
      <w:r w:rsidRPr="00170A3C">
        <w:rPr>
          <w:b/>
        </w:rPr>
        <w:t xml:space="preserve">Матрица замечаний </w:t>
      </w:r>
      <w:r w:rsidR="00804173">
        <w:rPr>
          <w:b/>
        </w:rPr>
        <w:t>и предложений</w:t>
      </w:r>
    </w:p>
    <w:p w14:paraId="4DF8C265" w14:textId="77777777" w:rsidR="00B232B4" w:rsidRPr="00170A3C" w:rsidRDefault="00B232B4" w:rsidP="00170A3C">
      <w:pPr>
        <w:jc w:val="center"/>
        <w:rPr>
          <w:b/>
        </w:rPr>
      </w:pPr>
      <w:r w:rsidRPr="00170A3C">
        <w:rPr>
          <w:b/>
        </w:rPr>
        <w:t>к проекту Закона Кыргызской Республики «О питьевом водоснабжении и водоотведении»</w:t>
      </w:r>
    </w:p>
    <w:p w14:paraId="5B4672DC" w14:textId="77777777" w:rsidR="00B232B4" w:rsidRPr="00170A3C" w:rsidRDefault="00B232B4" w:rsidP="00170A3C">
      <w:pPr>
        <w:jc w:val="cente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9890"/>
        <w:gridCol w:w="4536"/>
      </w:tblGrid>
      <w:tr w:rsidR="00B232B4" w:rsidRPr="00170A3C" w14:paraId="0EC292A7" w14:textId="77777777" w:rsidTr="005743EA">
        <w:tc>
          <w:tcPr>
            <w:tcW w:w="566" w:type="dxa"/>
            <w:tcBorders>
              <w:top w:val="single" w:sz="4" w:space="0" w:color="auto"/>
              <w:left w:val="single" w:sz="4" w:space="0" w:color="auto"/>
              <w:bottom w:val="single" w:sz="4" w:space="0" w:color="auto"/>
              <w:right w:val="single" w:sz="4" w:space="0" w:color="auto"/>
            </w:tcBorders>
            <w:shd w:val="clear" w:color="auto" w:fill="auto"/>
          </w:tcPr>
          <w:p w14:paraId="38B1376A" w14:textId="77777777" w:rsidR="00B232B4" w:rsidRPr="00170A3C" w:rsidRDefault="00B232B4" w:rsidP="00170A3C">
            <w:pPr>
              <w:jc w:val="both"/>
              <w:rPr>
                <w:b/>
              </w:rPr>
            </w:pPr>
            <w:r w:rsidRPr="00170A3C">
              <w:rPr>
                <w:b/>
              </w:rPr>
              <w:t>№</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1A7C104" w14:textId="77777777" w:rsidR="00B232B4" w:rsidRPr="00170A3C" w:rsidRDefault="00B232B4" w:rsidP="00170A3C">
            <w:pPr>
              <w:jc w:val="center"/>
              <w:rPr>
                <w:b/>
              </w:rPr>
            </w:pPr>
            <w:r w:rsidRPr="00170A3C">
              <w:rPr>
                <w:b/>
              </w:rPr>
              <w:t>Предложения и замечания министерств и ведомств</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BA47253" w14:textId="77777777" w:rsidR="00B232B4" w:rsidRPr="00170A3C" w:rsidRDefault="00B232B4" w:rsidP="00170A3C">
            <w:pPr>
              <w:jc w:val="center"/>
              <w:rPr>
                <w:b/>
              </w:rPr>
            </w:pPr>
            <w:r w:rsidRPr="00170A3C">
              <w:rPr>
                <w:b/>
              </w:rPr>
              <w:t>Учтено/не учтено</w:t>
            </w:r>
          </w:p>
        </w:tc>
      </w:tr>
      <w:tr w:rsidR="00B232B4" w:rsidRPr="00170A3C" w14:paraId="071EBB0E" w14:textId="77777777" w:rsidTr="005743EA">
        <w:tc>
          <w:tcPr>
            <w:tcW w:w="566" w:type="dxa"/>
            <w:tcBorders>
              <w:top w:val="single" w:sz="4" w:space="0" w:color="auto"/>
              <w:left w:val="single" w:sz="4" w:space="0" w:color="auto"/>
              <w:bottom w:val="single" w:sz="4" w:space="0" w:color="auto"/>
              <w:right w:val="single" w:sz="4" w:space="0" w:color="auto"/>
            </w:tcBorders>
            <w:shd w:val="clear" w:color="auto" w:fill="auto"/>
          </w:tcPr>
          <w:p w14:paraId="5980CDFF" w14:textId="77777777" w:rsidR="00B232B4" w:rsidRPr="00170A3C" w:rsidRDefault="00B232B4" w:rsidP="00170A3C">
            <w:pPr>
              <w:jc w:val="both"/>
              <w:rPr>
                <w:b/>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3D6B901B" w14:textId="77777777" w:rsidR="00B232B4" w:rsidRPr="00170A3C" w:rsidRDefault="00B232B4" w:rsidP="00170A3C">
            <w:pPr>
              <w:rPr>
                <w:b/>
              </w:rPr>
            </w:pPr>
            <w:r w:rsidRPr="00170A3C">
              <w:rPr>
                <w:b/>
              </w:rPr>
              <w:t>Министерство юстиции Кыргызской Республики</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2844382" w14:textId="77777777" w:rsidR="00B232B4" w:rsidRPr="00170A3C" w:rsidRDefault="00B232B4" w:rsidP="00170A3C">
            <w:pPr>
              <w:jc w:val="center"/>
              <w:rPr>
                <w:b/>
              </w:rPr>
            </w:pPr>
          </w:p>
        </w:tc>
      </w:tr>
      <w:tr w:rsidR="00B232B4" w:rsidRPr="00170A3C" w14:paraId="051B1CE3" w14:textId="77777777" w:rsidTr="005743EA">
        <w:trPr>
          <w:trHeight w:val="1408"/>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0FABFFC" w14:textId="77777777" w:rsidR="00B232B4" w:rsidRPr="00170A3C" w:rsidRDefault="00B232B4" w:rsidP="00170A3C">
            <w:pPr>
              <w:jc w:val="both"/>
              <w:rPr>
                <w:bCs/>
              </w:rPr>
            </w:pPr>
            <w:r w:rsidRPr="00170A3C">
              <w:rPr>
                <w:bCs/>
              </w:rPr>
              <w:t>1</w:t>
            </w:r>
          </w:p>
        </w:tc>
        <w:tc>
          <w:tcPr>
            <w:tcW w:w="9890" w:type="dxa"/>
          </w:tcPr>
          <w:p w14:paraId="6EA3ED5A" w14:textId="77777777" w:rsidR="00B232B4" w:rsidRPr="00170A3C" w:rsidRDefault="00B232B4" w:rsidP="00170A3C">
            <w:pPr>
              <w:pStyle w:val="10"/>
              <w:keepNext/>
              <w:keepLines/>
              <w:shd w:val="clear" w:color="auto" w:fill="auto"/>
              <w:spacing w:before="0" w:after="0" w:line="240" w:lineRule="auto"/>
              <w:ind w:firstLine="660"/>
              <w:rPr>
                <w:rFonts w:ascii="Times New Roman" w:hAnsi="Times New Roman" w:cs="Times New Roman"/>
                <w:b w:val="0"/>
                <w:bCs w:val="0"/>
                <w:sz w:val="24"/>
                <w:szCs w:val="24"/>
              </w:rPr>
            </w:pPr>
            <w:r w:rsidRPr="00170A3C">
              <w:rPr>
                <w:rFonts w:ascii="Times New Roman" w:hAnsi="Times New Roman" w:cs="Times New Roman"/>
                <w:bCs w:val="0"/>
                <w:sz w:val="24"/>
                <w:szCs w:val="24"/>
              </w:rPr>
              <w:t>2. Блок правовой экспертизы</w:t>
            </w:r>
          </w:p>
          <w:p w14:paraId="21D5887D" w14:textId="77777777" w:rsidR="00B232B4" w:rsidRPr="00170A3C" w:rsidRDefault="00B232B4" w:rsidP="00170A3C">
            <w:pPr>
              <w:pStyle w:val="21"/>
              <w:shd w:val="clear" w:color="auto" w:fill="auto"/>
              <w:tabs>
                <w:tab w:val="left" w:pos="3379"/>
              </w:tabs>
              <w:spacing w:line="240" w:lineRule="auto"/>
              <w:ind w:firstLine="660"/>
              <w:rPr>
                <w:rFonts w:ascii="Times New Roman" w:hAnsi="Times New Roman" w:cs="Times New Roman"/>
                <w:b/>
                <w:bCs/>
                <w:sz w:val="24"/>
                <w:szCs w:val="24"/>
              </w:rPr>
            </w:pPr>
            <w:r w:rsidRPr="00170A3C">
              <w:rPr>
                <w:rFonts w:ascii="Times New Roman" w:hAnsi="Times New Roman" w:cs="Times New Roman"/>
                <w:bCs/>
                <w:sz w:val="24"/>
                <w:szCs w:val="24"/>
              </w:rPr>
              <w:t>1. В статьях 7 и 8 законопроекта указаны полномочия государственных органов и органов местного самоуправления.</w:t>
            </w:r>
          </w:p>
          <w:p w14:paraId="17E1E161" w14:textId="77777777" w:rsidR="00B232B4" w:rsidRPr="00170A3C" w:rsidRDefault="00B232B4" w:rsidP="00170A3C">
            <w:pPr>
              <w:pStyle w:val="21"/>
              <w:shd w:val="clear" w:color="auto" w:fill="auto"/>
              <w:tabs>
                <w:tab w:val="left" w:pos="2341"/>
                <w:tab w:val="left" w:pos="2821"/>
              </w:tabs>
              <w:spacing w:line="240" w:lineRule="auto"/>
              <w:ind w:firstLine="800"/>
              <w:rPr>
                <w:rFonts w:ascii="Times New Roman" w:hAnsi="Times New Roman" w:cs="Times New Roman"/>
                <w:b/>
                <w:bCs/>
                <w:sz w:val="24"/>
                <w:szCs w:val="24"/>
              </w:rPr>
            </w:pPr>
            <w:r w:rsidRPr="00170A3C">
              <w:rPr>
                <w:rFonts w:ascii="Times New Roman" w:hAnsi="Times New Roman" w:cs="Times New Roman"/>
                <w:bCs/>
                <w:sz w:val="24"/>
                <w:szCs w:val="24"/>
              </w:rPr>
              <w:t>В связи с чем, отмечаем, что конституционный Закон Кыргызской Республики «О Кабинете Министров Кыргызской Республики» определяет организацию и порядок деятельности Кабинета Министров Кыргызской Республики, иных органов исполнительной власти.</w:t>
            </w:r>
          </w:p>
          <w:p w14:paraId="4F900208" w14:textId="77777777" w:rsidR="00B232B4" w:rsidRPr="00170A3C" w:rsidRDefault="00B232B4" w:rsidP="00170A3C">
            <w:pPr>
              <w:pStyle w:val="21"/>
              <w:shd w:val="clear" w:color="auto" w:fill="auto"/>
              <w:spacing w:line="240" w:lineRule="auto"/>
              <w:ind w:firstLine="800"/>
              <w:rPr>
                <w:rFonts w:ascii="Times New Roman" w:hAnsi="Times New Roman" w:cs="Times New Roman"/>
                <w:b/>
                <w:bCs/>
                <w:sz w:val="24"/>
                <w:szCs w:val="24"/>
              </w:rPr>
            </w:pPr>
            <w:r w:rsidRPr="00170A3C">
              <w:rPr>
                <w:rFonts w:ascii="Times New Roman" w:hAnsi="Times New Roman" w:cs="Times New Roman"/>
                <w:bCs/>
                <w:sz w:val="24"/>
                <w:szCs w:val="24"/>
              </w:rPr>
              <w:t>В соответствии со статьей 11 обозначенного конституционного Закона Кабинет Министров, исходя из полномочий, указанных в настоящем конституционном Законе, распределяет функции по их реализации между министерствами, государственными комитетами, иными органами исполнительной власти.</w:t>
            </w:r>
          </w:p>
          <w:p w14:paraId="62AAC4CC" w14:textId="77777777" w:rsidR="00B232B4" w:rsidRPr="00170A3C" w:rsidRDefault="00B232B4" w:rsidP="00170A3C">
            <w:pPr>
              <w:pStyle w:val="21"/>
              <w:shd w:val="clear" w:color="auto" w:fill="auto"/>
              <w:tabs>
                <w:tab w:val="left" w:pos="2189"/>
              </w:tabs>
              <w:spacing w:line="240" w:lineRule="auto"/>
              <w:ind w:firstLine="800"/>
              <w:rPr>
                <w:rFonts w:ascii="Times New Roman" w:hAnsi="Times New Roman" w:cs="Times New Roman"/>
                <w:b/>
                <w:bCs/>
                <w:sz w:val="24"/>
                <w:szCs w:val="24"/>
              </w:rPr>
            </w:pPr>
            <w:r w:rsidRPr="00170A3C">
              <w:rPr>
                <w:rFonts w:ascii="Times New Roman" w:hAnsi="Times New Roman" w:cs="Times New Roman"/>
                <w:bCs/>
                <w:sz w:val="24"/>
                <w:szCs w:val="24"/>
              </w:rPr>
              <w:t>Кроме того, полномочия органов местного самоуправления также, предусмотрены в Законе Кыргызской Республики «О местной государственной администрации и органах местного самоуправления».</w:t>
            </w:r>
          </w:p>
          <w:p w14:paraId="4C4CA26C" w14:textId="77777777" w:rsidR="00B232B4" w:rsidRPr="00170A3C" w:rsidRDefault="00B232B4" w:rsidP="00170A3C">
            <w:pPr>
              <w:pStyle w:val="21"/>
              <w:shd w:val="clear" w:color="auto" w:fill="auto"/>
              <w:spacing w:line="240" w:lineRule="auto"/>
              <w:ind w:firstLine="800"/>
              <w:rPr>
                <w:rFonts w:ascii="Times New Roman" w:hAnsi="Times New Roman" w:cs="Times New Roman"/>
                <w:b/>
                <w:bCs/>
                <w:sz w:val="24"/>
                <w:szCs w:val="24"/>
              </w:rPr>
            </w:pPr>
            <w:r w:rsidRPr="00170A3C">
              <w:rPr>
                <w:rFonts w:ascii="Times New Roman" w:hAnsi="Times New Roman" w:cs="Times New Roman"/>
                <w:bCs/>
                <w:sz w:val="24"/>
                <w:szCs w:val="24"/>
              </w:rPr>
              <w:t>В этой связи, считаем нецелесообразным устанавливать полномочия органов исполнительной власти в законопроекте.</w:t>
            </w:r>
          </w:p>
        </w:tc>
        <w:tc>
          <w:tcPr>
            <w:tcW w:w="4536" w:type="dxa"/>
          </w:tcPr>
          <w:p w14:paraId="32FFDAAF" w14:textId="77777777" w:rsidR="00B232B4" w:rsidRPr="00170A3C" w:rsidRDefault="00B232B4" w:rsidP="00170A3C">
            <w:pPr>
              <w:pStyle w:val="a3"/>
              <w:jc w:val="both"/>
              <w:rPr>
                <w:rFonts w:ascii="Times New Roman" w:hAnsi="Times New Roman"/>
                <w:b/>
                <w:sz w:val="24"/>
                <w:szCs w:val="24"/>
              </w:rPr>
            </w:pPr>
            <w:r w:rsidRPr="00170A3C">
              <w:rPr>
                <w:rFonts w:ascii="Times New Roman" w:hAnsi="Times New Roman"/>
                <w:b/>
                <w:sz w:val="24"/>
                <w:szCs w:val="24"/>
              </w:rPr>
              <w:t>Учтено частично</w:t>
            </w:r>
          </w:p>
          <w:p w14:paraId="1C753010" w14:textId="77777777" w:rsidR="00B232B4" w:rsidRPr="00170A3C" w:rsidRDefault="00B232B4" w:rsidP="00170A3C">
            <w:pPr>
              <w:pStyle w:val="a3"/>
              <w:jc w:val="both"/>
              <w:rPr>
                <w:rFonts w:ascii="Times New Roman" w:hAnsi="Times New Roman"/>
                <w:bCs/>
                <w:sz w:val="24"/>
                <w:szCs w:val="24"/>
              </w:rPr>
            </w:pPr>
          </w:p>
          <w:p w14:paraId="56C18A09" w14:textId="77777777" w:rsidR="00B232B4" w:rsidRPr="00170A3C" w:rsidRDefault="00B232B4" w:rsidP="00170A3C">
            <w:pPr>
              <w:pStyle w:val="a3"/>
              <w:jc w:val="both"/>
              <w:rPr>
                <w:rFonts w:ascii="Times New Roman" w:hAnsi="Times New Roman"/>
                <w:bCs/>
                <w:sz w:val="24"/>
                <w:szCs w:val="24"/>
              </w:rPr>
            </w:pPr>
            <w:r w:rsidRPr="00170A3C">
              <w:rPr>
                <w:rFonts w:ascii="Times New Roman" w:hAnsi="Times New Roman"/>
                <w:bCs/>
                <w:sz w:val="24"/>
                <w:szCs w:val="24"/>
              </w:rPr>
              <w:t>Исключены полномочия Полномочного представителя Президента Кыргызской Республики и глав местных госадминистраций.</w:t>
            </w:r>
          </w:p>
          <w:p w14:paraId="59D96C43" w14:textId="77777777" w:rsidR="00B232B4" w:rsidRPr="00170A3C" w:rsidRDefault="00B232B4" w:rsidP="00170A3C">
            <w:pPr>
              <w:pStyle w:val="a3"/>
              <w:jc w:val="both"/>
              <w:rPr>
                <w:rFonts w:ascii="Times New Roman" w:hAnsi="Times New Roman"/>
                <w:bCs/>
                <w:sz w:val="24"/>
                <w:szCs w:val="24"/>
              </w:rPr>
            </w:pPr>
            <w:r w:rsidRPr="00170A3C">
              <w:rPr>
                <w:rFonts w:ascii="Times New Roman" w:hAnsi="Times New Roman"/>
                <w:bCs/>
                <w:sz w:val="24"/>
                <w:szCs w:val="24"/>
              </w:rPr>
              <w:t>Полномочия органов государственной власти в области питьевого водоснабжения и водоотведения исключать из закона не совсем правильно. Так как, если в законе не отразить полномочия различных государственных органов в области питьевого водоснабжения и водоотведения в республике возникнет правовой пробел в части ответственности по различным вопросам питьевого водоснабжения и водоотведения. В случае возникновения чрезвычайных ситуаций или ущерба населению от загрязнения питьевой воды невозможно будет определить ответственное лицо.</w:t>
            </w:r>
          </w:p>
        </w:tc>
      </w:tr>
      <w:tr w:rsidR="00B232B4" w:rsidRPr="00170A3C" w14:paraId="4FF3FF32"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C2FDC12" w14:textId="77777777" w:rsidR="00B232B4" w:rsidRPr="00170A3C" w:rsidRDefault="00B232B4" w:rsidP="00170A3C">
            <w:pPr>
              <w:jc w:val="both"/>
              <w:rPr>
                <w:bCs/>
              </w:rPr>
            </w:pPr>
            <w:r w:rsidRPr="00170A3C">
              <w:rPr>
                <w:bCs/>
              </w:rPr>
              <w:t>2.</w:t>
            </w:r>
          </w:p>
        </w:tc>
        <w:tc>
          <w:tcPr>
            <w:tcW w:w="9890" w:type="dxa"/>
          </w:tcPr>
          <w:p w14:paraId="531A93CD" w14:textId="77777777" w:rsidR="00B232B4" w:rsidRPr="00170A3C" w:rsidRDefault="00B232B4" w:rsidP="00170A3C">
            <w:pPr>
              <w:pStyle w:val="21"/>
              <w:shd w:val="clear" w:color="auto" w:fill="auto"/>
              <w:tabs>
                <w:tab w:val="left" w:pos="1024"/>
              </w:tabs>
              <w:spacing w:line="240" w:lineRule="auto"/>
              <w:ind w:left="4" w:firstLine="567"/>
              <w:rPr>
                <w:rFonts w:ascii="Times New Roman" w:hAnsi="Times New Roman" w:cs="Times New Roman"/>
                <w:b/>
                <w:sz w:val="24"/>
                <w:szCs w:val="24"/>
              </w:rPr>
            </w:pPr>
            <w:r w:rsidRPr="00170A3C">
              <w:rPr>
                <w:rFonts w:ascii="Times New Roman" w:hAnsi="Times New Roman" w:cs="Times New Roman"/>
                <w:sz w:val="24"/>
                <w:szCs w:val="24"/>
              </w:rPr>
              <w:t>В части 1 статьи 11 законопроекта предусмотрены нормы относительно порядка осуществления питьевого водоснабжения и водоотведения на основании публичного договора в соответствии с Гражданским кодексом Кыргызской Республики.</w:t>
            </w:r>
          </w:p>
          <w:p w14:paraId="3DA503A7" w14:textId="77777777" w:rsidR="00B232B4" w:rsidRPr="00170A3C" w:rsidRDefault="00B232B4" w:rsidP="00170A3C">
            <w:pPr>
              <w:pStyle w:val="21"/>
              <w:shd w:val="clear" w:color="auto" w:fill="auto"/>
              <w:tabs>
                <w:tab w:val="left" w:pos="1024"/>
              </w:tabs>
              <w:spacing w:line="240" w:lineRule="auto"/>
              <w:ind w:left="4" w:firstLine="567"/>
              <w:rPr>
                <w:rFonts w:ascii="Times New Roman" w:hAnsi="Times New Roman" w:cs="Times New Roman"/>
                <w:b/>
                <w:sz w:val="24"/>
                <w:szCs w:val="24"/>
              </w:rPr>
            </w:pPr>
            <w:r w:rsidRPr="00170A3C">
              <w:rPr>
                <w:rFonts w:ascii="Times New Roman" w:hAnsi="Times New Roman" w:cs="Times New Roman"/>
                <w:sz w:val="24"/>
                <w:szCs w:val="24"/>
              </w:rPr>
              <w:t xml:space="preserve">Далее, в части 4 обозначенной статьи законопроекта предусмотрено, что абонент в течение 30 дней с момента поступления ему предложения о заключении договора обязан заключить указанный договор с поставщиком либо представить поставщику письменный отказ от заключения такого договора. В случае, если по истечении этого срока абонент не подписал указанный договор или не представил письменный отказ от заключения договора, </w:t>
            </w:r>
            <w:r w:rsidRPr="00170A3C">
              <w:rPr>
                <w:rFonts w:ascii="Times New Roman" w:hAnsi="Times New Roman" w:cs="Times New Roman"/>
                <w:sz w:val="24"/>
                <w:szCs w:val="24"/>
              </w:rPr>
              <w:lastRenderedPageBreak/>
              <w:t>то договор считается заключенным.</w:t>
            </w:r>
          </w:p>
          <w:p w14:paraId="7E89F1E2" w14:textId="77777777" w:rsidR="00B232B4" w:rsidRPr="00170A3C" w:rsidRDefault="00B232B4" w:rsidP="00170A3C">
            <w:pPr>
              <w:pStyle w:val="21"/>
              <w:shd w:val="clear" w:color="auto" w:fill="auto"/>
              <w:tabs>
                <w:tab w:val="left" w:pos="1024"/>
              </w:tabs>
              <w:spacing w:line="240" w:lineRule="auto"/>
              <w:ind w:left="4" w:firstLine="567"/>
              <w:rPr>
                <w:rFonts w:ascii="Times New Roman" w:hAnsi="Times New Roman" w:cs="Times New Roman"/>
                <w:b/>
                <w:sz w:val="24"/>
                <w:szCs w:val="24"/>
              </w:rPr>
            </w:pPr>
            <w:r w:rsidRPr="00170A3C">
              <w:rPr>
                <w:rFonts w:ascii="Times New Roman" w:hAnsi="Times New Roman" w:cs="Times New Roman"/>
                <w:sz w:val="24"/>
                <w:szCs w:val="24"/>
              </w:rPr>
              <w:t>Согласно пункту 1 статьи 386 Гражданского кодекса Кыргызской Республики публичным договором признается договор, заключенный коммерческой организацией и устанавливающий ее обязанности по продаже товаров, выполнению работ или оказанию услуг, которые такая организация по характеру своей деятельности должна осуществлять в отношении каждого, кто к ней обратится (розничная торговля, перевозка транспортом общего пользования, услуги связи, энергоснабжения медицинское, гостиничное, банковское обслуживание и т.п.).</w:t>
            </w:r>
          </w:p>
          <w:p w14:paraId="0D11719A" w14:textId="77777777" w:rsidR="00B232B4" w:rsidRPr="00170A3C" w:rsidRDefault="00B232B4" w:rsidP="00170A3C">
            <w:pPr>
              <w:pStyle w:val="21"/>
              <w:shd w:val="clear" w:color="auto" w:fill="auto"/>
              <w:tabs>
                <w:tab w:val="left" w:pos="1024"/>
              </w:tabs>
              <w:spacing w:line="240" w:lineRule="auto"/>
              <w:ind w:left="4" w:firstLine="567"/>
              <w:rPr>
                <w:rFonts w:ascii="Times New Roman" w:hAnsi="Times New Roman" w:cs="Times New Roman"/>
                <w:b/>
                <w:sz w:val="24"/>
                <w:szCs w:val="24"/>
              </w:rPr>
            </w:pPr>
            <w:r w:rsidRPr="00170A3C">
              <w:rPr>
                <w:rFonts w:ascii="Times New Roman" w:hAnsi="Times New Roman" w:cs="Times New Roman"/>
                <w:sz w:val="24"/>
                <w:szCs w:val="24"/>
              </w:rPr>
              <w:t xml:space="preserve">Вместе с тем, в пункте 4 статьи 406 Гражданского кодекса Кыргызской Республики указано, </w:t>
            </w:r>
            <w:proofErr w:type="gramStart"/>
            <w:r w:rsidRPr="00170A3C">
              <w:rPr>
                <w:rFonts w:ascii="Times New Roman" w:hAnsi="Times New Roman" w:cs="Times New Roman"/>
                <w:sz w:val="24"/>
                <w:szCs w:val="24"/>
              </w:rPr>
              <w:t>что</w:t>
            </w:r>
            <w:proofErr w:type="gramEnd"/>
            <w:r w:rsidRPr="00170A3C">
              <w:rPr>
                <w:rFonts w:ascii="Times New Roman" w:hAnsi="Times New Roman" w:cs="Times New Roman"/>
                <w:sz w:val="24"/>
                <w:szCs w:val="24"/>
              </w:rPr>
              <w:t xml:space="preserve"> если сторона, для которой в соответствии с данным Кодексом или иными законами заключение договора' обязательно, уклоняется от его заключения, другая сторона вправе обратиться в суд с требованием о понуждении заключить договор.</w:t>
            </w:r>
          </w:p>
          <w:p w14:paraId="713FD637" w14:textId="77777777" w:rsidR="00B232B4" w:rsidRPr="00170A3C" w:rsidRDefault="00B232B4" w:rsidP="00170A3C">
            <w:pPr>
              <w:pStyle w:val="21"/>
              <w:shd w:val="clear" w:color="auto" w:fill="auto"/>
              <w:tabs>
                <w:tab w:val="left" w:pos="1024"/>
              </w:tabs>
              <w:spacing w:line="240" w:lineRule="auto"/>
              <w:ind w:left="4" w:firstLine="567"/>
              <w:rPr>
                <w:rFonts w:ascii="Times New Roman" w:hAnsi="Times New Roman" w:cs="Times New Roman"/>
                <w:sz w:val="24"/>
                <w:szCs w:val="24"/>
              </w:rPr>
            </w:pPr>
            <w:r w:rsidRPr="00170A3C">
              <w:rPr>
                <w:rFonts w:ascii="Times New Roman" w:hAnsi="Times New Roman" w:cs="Times New Roman"/>
                <w:sz w:val="24"/>
                <w:szCs w:val="24"/>
              </w:rPr>
              <w:t>В этой связи, часть 4 статьи 11 законопроекта предлагаем привести в соответствие с обозначенным пунктом Гражданского кодекса Кыргызской Республики.</w:t>
            </w:r>
          </w:p>
        </w:tc>
        <w:tc>
          <w:tcPr>
            <w:tcW w:w="4536" w:type="dxa"/>
          </w:tcPr>
          <w:p w14:paraId="390A01CE" w14:textId="77777777" w:rsidR="00B232B4" w:rsidRPr="00170A3C" w:rsidRDefault="00B232B4" w:rsidP="00170A3C">
            <w:pPr>
              <w:pStyle w:val="a3"/>
              <w:rPr>
                <w:rFonts w:ascii="Times New Roman" w:hAnsi="Times New Roman"/>
                <w:b/>
                <w:sz w:val="24"/>
                <w:szCs w:val="24"/>
              </w:rPr>
            </w:pPr>
            <w:r w:rsidRPr="00170A3C">
              <w:rPr>
                <w:rFonts w:ascii="Times New Roman" w:hAnsi="Times New Roman"/>
                <w:b/>
                <w:sz w:val="24"/>
                <w:szCs w:val="24"/>
              </w:rPr>
              <w:lastRenderedPageBreak/>
              <w:t>Учтено</w:t>
            </w:r>
          </w:p>
        </w:tc>
      </w:tr>
      <w:tr w:rsidR="00B232B4" w:rsidRPr="00170A3C" w14:paraId="2ED587CE"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E920651" w14:textId="77777777" w:rsidR="00B232B4" w:rsidRPr="00170A3C" w:rsidRDefault="00B232B4" w:rsidP="00170A3C">
            <w:pPr>
              <w:jc w:val="both"/>
              <w:rPr>
                <w:bCs/>
              </w:rPr>
            </w:pPr>
            <w:r w:rsidRPr="00170A3C">
              <w:rPr>
                <w:bCs/>
              </w:rPr>
              <w:t>3.</w:t>
            </w:r>
          </w:p>
        </w:tc>
        <w:tc>
          <w:tcPr>
            <w:tcW w:w="9890" w:type="dxa"/>
          </w:tcPr>
          <w:p w14:paraId="23093382"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В части 6 статьи 12 законопроекта указано, что подключение новых абонентов к централизованной системе питьевого водоснабжения без установки прибора учета питьевой воды не допускается. Поставщик производит расчет платы за подключение на основании утвержденных тарифов на подключение. Взимание поставщиком иных платежей, связанных с подключением, с заявителя, не допускается.</w:t>
            </w:r>
          </w:p>
          <w:p w14:paraId="3309D326"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Вместе с тем, отмечаем, что в обозначенной статье не предусмотрены нормы относительно того, кем и за счет чьих средств будут установлены приборы учета питьевой воды.</w:t>
            </w:r>
          </w:p>
          <w:p w14:paraId="1AF6393D"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В этой связи, предлагаем проработать данный вопрос.</w:t>
            </w:r>
          </w:p>
        </w:tc>
        <w:tc>
          <w:tcPr>
            <w:tcW w:w="4536" w:type="dxa"/>
          </w:tcPr>
          <w:p w14:paraId="72FEAA3B" w14:textId="77777777" w:rsidR="00B232B4" w:rsidRPr="00170A3C" w:rsidRDefault="00B232B4" w:rsidP="00170A3C">
            <w:pPr>
              <w:pStyle w:val="a3"/>
              <w:rPr>
                <w:rFonts w:ascii="Times New Roman" w:hAnsi="Times New Roman"/>
                <w:b/>
                <w:sz w:val="24"/>
                <w:szCs w:val="24"/>
                <w:lang w:val="ky-KG"/>
              </w:rPr>
            </w:pPr>
            <w:r w:rsidRPr="00170A3C">
              <w:rPr>
                <w:rFonts w:ascii="Times New Roman" w:hAnsi="Times New Roman"/>
                <w:b/>
                <w:sz w:val="24"/>
                <w:szCs w:val="24"/>
                <w:lang w:val="ky-KG"/>
              </w:rPr>
              <w:t>Учтено</w:t>
            </w:r>
          </w:p>
        </w:tc>
      </w:tr>
      <w:tr w:rsidR="00B232B4" w:rsidRPr="00170A3C" w14:paraId="55A55EDE"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0C7B2BE" w14:textId="77777777" w:rsidR="00B232B4" w:rsidRPr="00170A3C" w:rsidRDefault="00B232B4" w:rsidP="00170A3C">
            <w:pPr>
              <w:jc w:val="both"/>
              <w:rPr>
                <w:bCs/>
              </w:rPr>
            </w:pPr>
            <w:r w:rsidRPr="00170A3C">
              <w:rPr>
                <w:bCs/>
              </w:rPr>
              <w:t>4.</w:t>
            </w:r>
          </w:p>
        </w:tc>
        <w:tc>
          <w:tcPr>
            <w:tcW w:w="9890" w:type="dxa"/>
          </w:tcPr>
          <w:p w14:paraId="1820F2C0"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В статье 13 законопроекта указаны нормы относительно порядка заключения договора между поставщиком и абонентом, таких как права, обязанность и ответственность сторон, сроки и порядок оплаты по договору, условия прекращения, ограничения и учета питьевой воды.</w:t>
            </w:r>
          </w:p>
          <w:p w14:paraId="430D6D6B"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 xml:space="preserve">Согласно статье 4 Закона Кыргызской Республики «О нормативных правовых актах Кыргызской Республики» закон - нормативный правовой акт, принимаемый </w:t>
            </w:r>
            <w:proofErr w:type="spellStart"/>
            <w:r w:rsidRPr="00170A3C">
              <w:rPr>
                <w:rFonts w:ascii="Times New Roman" w:hAnsi="Times New Roman" w:cs="Times New Roman"/>
                <w:sz w:val="24"/>
                <w:szCs w:val="24"/>
              </w:rPr>
              <w:t>Жогорку</w:t>
            </w:r>
            <w:proofErr w:type="spellEnd"/>
            <w:r w:rsidRPr="00170A3C">
              <w:rPr>
                <w:rFonts w:ascii="Times New Roman" w:hAnsi="Times New Roman" w:cs="Times New Roman"/>
                <w:sz w:val="24"/>
                <w:szCs w:val="24"/>
              </w:rPr>
              <w:t xml:space="preserve"> </w:t>
            </w:r>
            <w:proofErr w:type="spellStart"/>
            <w:r w:rsidRPr="00170A3C">
              <w:rPr>
                <w:rFonts w:ascii="Times New Roman" w:hAnsi="Times New Roman" w:cs="Times New Roman"/>
                <w:sz w:val="24"/>
                <w:szCs w:val="24"/>
              </w:rPr>
              <w:t>Кенешем</w:t>
            </w:r>
            <w:proofErr w:type="spellEnd"/>
            <w:r w:rsidRPr="00170A3C">
              <w:rPr>
                <w:rFonts w:ascii="Times New Roman" w:hAnsi="Times New Roman" w:cs="Times New Roman"/>
                <w:sz w:val="24"/>
                <w:szCs w:val="24"/>
              </w:rPr>
              <w:t xml:space="preserve"> в установленном порядке и регулирующий наиболее важные общественные отношения в соответствующей сфере.</w:t>
            </w:r>
          </w:p>
          <w:p w14:paraId="752B6827"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Вместе с тем, отмечаем, что предлагаемые нормы вышеуказанной статьи законопроекта не могут быть предметом данного законопроекта.</w:t>
            </w:r>
          </w:p>
          <w:p w14:paraId="1D47888C"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 xml:space="preserve">В этой связи, предлагаем вышеуказанную статью исключить и считаем, что общественные отношения, указанные в данной статье, подлежат регулированию в </w:t>
            </w:r>
            <w:r w:rsidRPr="00170A3C">
              <w:rPr>
                <w:rFonts w:ascii="Times New Roman" w:hAnsi="Times New Roman" w:cs="Times New Roman"/>
                <w:sz w:val="24"/>
                <w:szCs w:val="24"/>
              </w:rPr>
              <w:lastRenderedPageBreak/>
              <w:t>соответствии с нормами Гражданского кодекса Кыргызской Республики.</w:t>
            </w:r>
          </w:p>
          <w:p w14:paraId="5C4E1762"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Аналогичное замечание по статье 53 законопроекта и по третьему предложению статьи 54 законопроекта.</w:t>
            </w:r>
          </w:p>
        </w:tc>
        <w:tc>
          <w:tcPr>
            <w:tcW w:w="4536" w:type="dxa"/>
          </w:tcPr>
          <w:p w14:paraId="3AE3F11B" w14:textId="77777777" w:rsidR="00B232B4" w:rsidRPr="00170A3C" w:rsidRDefault="00B232B4" w:rsidP="00170A3C">
            <w:pPr>
              <w:pStyle w:val="a3"/>
              <w:rPr>
                <w:rFonts w:ascii="Times New Roman" w:hAnsi="Times New Roman"/>
                <w:b/>
                <w:sz w:val="24"/>
                <w:szCs w:val="24"/>
              </w:rPr>
            </w:pPr>
            <w:r w:rsidRPr="00170A3C">
              <w:rPr>
                <w:rFonts w:ascii="Times New Roman" w:hAnsi="Times New Roman"/>
                <w:b/>
                <w:sz w:val="24"/>
                <w:szCs w:val="24"/>
                <w:lang w:val="ky-KG"/>
              </w:rPr>
              <w:lastRenderedPageBreak/>
              <w:t>Учтено</w:t>
            </w:r>
          </w:p>
        </w:tc>
      </w:tr>
      <w:tr w:rsidR="00B232B4" w:rsidRPr="00170A3C" w14:paraId="7F6998CE"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4353E1E" w14:textId="77777777" w:rsidR="00B232B4" w:rsidRPr="00170A3C" w:rsidRDefault="00B232B4" w:rsidP="00170A3C">
            <w:pPr>
              <w:jc w:val="both"/>
              <w:rPr>
                <w:bCs/>
              </w:rPr>
            </w:pPr>
            <w:r w:rsidRPr="00170A3C">
              <w:rPr>
                <w:bCs/>
              </w:rPr>
              <w:t>5.</w:t>
            </w:r>
          </w:p>
        </w:tc>
        <w:tc>
          <w:tcPr>
            <w:tcW w:w="9890" w:type="dxa"/>
          </w:tcPr>
          <w:p w14:paraId="499CEC13"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Нормы, указанные в пункте 5 части 1 и в пунктах 4, 5 части 2 статьи 14 законопроекта дублируют пункты 3 и 4 части 2 и часть 2 статьи 20 законопроекта.</w:t>
            </w:r>
          </w:p>
        </w:tc>
        <w:tc>
          <w:tcPr>
            <w:tcW w:w="4536" w:type="dxa"/>
          </w:tcPr>
          <w:p w14:paraId="24197350" w14:textId="77777777" w:rsidR="00B232B4" w:rsidRPr="00170A3C" w:rsidRDefault="00B232B4" w:rsidP="00170A3C">
            <w:pPr>
              <w:pStyle w:val="a3"/>
              <w:rPr>
                <w:rFonts w:ascii="Times New Roman" w:eastAsia="Times New Roman" w:hAnsi="Times New Roman"/>
                <w:b/>
                <w:sz w:val="24"/>
                <w:szCs w:val="24"/>
                <w:lang w:val="ky-KG" w:eastAsia="ru-RU"/>
              </w:rPr>
            </w:pPr>
            <w:r w:rsidRPr="00170A3C">
              <w:rPr>
                <w:rFonts w:ascii="Times New Roman" w:hAnsi="Times New Roman"/>
                <w:b/>
                <w:sz w:val="24"/>
                <w:szCs w:val="24"/>
                <w:lang w:val="ky-KG"/>
              </w:rPr>
              <w:t>Учтено</w:t>
            </w:r>
          </w:p>
        </w:tc>
      </w:tr>
      <w:tr w:rsidR="00B232B4" w:rsidRPr="00170A3C" w14:paraId="6633A7E8"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1180163" w14:textId="77777777" w:rsidR="00B232B4" w:rsidRPr="00170A3C" w:rsidRDefault="00B232B4" w:rsidP="00170A3C">
            <w:pPr>
              <w:jc w:val="both"/>
              <w:rPr>
                <w:bCs/>
              </w:rPr>
            </w:pPr>
            <w:r w:rsidRPr="00170A3C">
              <w:rPr>
                <w:bCs/>
              </w:rPr>
              <w:t>6.</w:t>
            </w:r>
          </w:p>
        </w:tc>
        <w:tc>
          <w:tcPr>
            <w:tcW w:w="9890" w:type="dxa"/>
          </w:tcPr>
          <w:p w14:paraId="60F9F1D4"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В части 3 статьи 21 законопроекта указано, что объекты инфраструктуры централизованного питьевого водоснабжения и водоотведения, построенные или восстановленные за счет средств республиканского бюджета и финансовых средств, полученных от международных организаций, в рамках реализации Государственной программы в сфере питьевого водоснабжения и водоотведения, передаются в муниципальную собственность.</w:t>
            </w:r>
          </w:p>
          <w:p w14:paraId="6FBF3B10"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Согласно статье 6 Закона Кыргызской Республики «О муниципальной собственности на имущество» принятие объектов государственной собственности, передаваемых в муниципальную собственность, производится с согласия местного кенеша.</w:t>
            </w:r>
          </w:p>
          <w:p w14:paraId="1649C7FB"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В этой связи, в части 3 статьи 21 законопроекта после слов «передаются в муниципальную собственность» предлагаем дополнить словами «в соответствии с законодательством Кыргызской Республики в сфере муниципальной собственности».</w:t>
            </w:r>
          </w:p>
        </w:tc>
        <w:tc>
          <w:tcPr>
            <w:tcW w:w="4536" w:type="dxa"/>
          </w:tcPr>
          <w:p w14:paraId="2789A2B4" w14:textId="77777777" w:rsidR="00B232B4" w:rsidRPr="00170A3C" w:rsidRDefault="00B232B4" w:rsidP="00170A3C">
            <w:pPr>
              <w:pStyle w:val="a3"/>
              <w:rPr>
                <w:rFonts w:ascii="Times New Roman" w:hAnsi="Times New Roman"/>
                <w:b/>
                <w:sz w:val="24"/>
                <w:szCs w:val="24"/>
                <w:lang w:val="ky-KG"/>
              </w:rPr>
            </w:pPr>
            <w:r w:rsidRPr="00170A3C">
              <w:rPr>
                <w:rFonts w:ascii="Times New Roman" w:hAnsi="Times New Roman"/>
                <w:b/>
                <w:sz w:val="24"/>
                <w:szCs w:val="24"/>
                <w:lang w:val="ky-KG"/>
              </w:rPr>
              <w:t>Учтено</w:t>
            </w:r>
          </w:p>
        </w:tc>
      </w:tr>
      <w:tr w:rsidR="00B232B4" w:rsidRPr="00170A3C" w14:paraId="1390203A"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6BD6B49" w14:textId="77777777" w:rsidR="00B232B4" w:rsidRPr="00170A3C" w:rsidRDefault="00B232B4" w:rsidP="00170A3C">
            <w:pPr>
              <w:jc w:val="both"/>
              <w:rPr>
                <w:bCs/>
              </w:rPr>
            </w:pPr>
            <w:r w:rsidRPr="00170A3C">
              <w:rPr>
                <w:bCs/>
              </w:rPr>
              <w:t>7.</w:t>
            </w:r>
          </w:p>
        </w:tc>
        <w:tc>
          <w:tcPr>
            <w:tcW w:w="9890" w:type="dxa"/>
          </w:tcPr>
          <w:p w14:paraId="0BC9C0F7"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В части 3 статьи 42 законопроекта указано, что информация, отнесенная к сведениям, составляющим государственную тайну, не включается в состав информации, подлежащей раскрытию.</w:t>
            </w:r>
          </w:p>
          <w:p w14:paraId="55FC775B"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Согласно статье 11 Закона Кыргызской Республики «О защите государственных секретов Кыргызской Республики» не подлежат засекречиванию сведения:</w:t>
            </w:r>
          </w:p>
          <w:p w14:paraId="517BBDAB" w14:textId="77777777" w:rsidR="00B232B4" w:rsidRPr="00170A3C" w:rsidRDefault="00B232B4" w:rsidP="00170A3C">
            <w:pPr>
              <w:pStyle w:val="21"/>
              <w:numPr>
                <w:ilvl w:val="1"/>
                <w:numId w:val="1"/>
              </w:numPr>
              <w:shd w:val="clear" w:color="auto" w:fill="auto"/>
              <w:tabs>
                <w:tab w:val="left" w:pos="1262"/>
              </w:tabs>
              <w:spacing w:line="240" w:lineRule="auto"/>
              <w:rPr>
                <w:rFonts w:ascii="Times New Roman" w:hAnsi="Times New Roman" w:cs="Times New Roman"/>
                <w:b/>
                <w:sz w:val="24"/>
                <w:szCs w:val="24"/>
              </w:rPr>
            </w:pPr>
            <w:r w:rsidRPr="00170A3C">
              <w:rPr>
                <w:rFonts w:ascii="Times New Roman" w:hAnsi="Times New Roman" w:cs="Times New Roman"/>
                <w:sz w:val="24"/>
                <w:szCs w:val="24"/>
              </w:rPr>
              <w:t>о стихийных бедствиях и чрезвычайных происшествиях, угрожающих безопасности и здоровью граждан;</w:t>
            </w:r>
          </w:p>
          <w:p w14:paraId="13281A46" w14:textId="77777777" w:rsidR="00B232B4" w:rsidRPr="00170A3C" w:rsidRDefault="00B232B4" w:rsidP="00170A3C">
            <w:pPr>
              <w:pStyle w:val="21"/>
              <w:numPr>
                <w:ilvl w:val="1"/>
                <w:numId w:val="1"/>
              </w:numPr>
              <w:shd w:val="clear" w:color="auto" w:fill="auto"/>
              <w:tabs>
                <w:tab w:val="left" w:pos="1262"/>
              </w:tabs>
              <w:spacing w:line="240" w:lineRule="auto"/>
              <w:rPr>
                <w:rFonts w:ascii="Times New Roman" w:hAnsi="Times New Roman" w:cs="Times New Roman"/>
                <w:b/>
                <w:sz w:val="24"/>
                <w:szCs w:val="24"/>
              </w:rPr>
            </w:pPr>
            <w:r w:rsidRPr="00170A3C">
              <w:rPr>
                <w:rFonts w:ascii="Times New Roman" w:hAnsi="Times New Roman" w:cs="Times New Roman"/>
                <w:sz w:val="24"/>
                <w:szCs w:val="24"/>
              </w:rPr>
              <w:t>о катастрофах и их последствиях;</w:t>
            </w:r>
          </w:p>
          <w:p w14:paraId="0484980B" w14:textId="77777777" w:rsidR="00B232B4" w:rsidRPr="00170A3C" w:rsidRDefault="00B232B4" w:rsidP="00170A3C">
            <w:pPr>
              <w:pStyle w:val="21"/>
              <w:numPr>
                <w:ilvl w:val="1"/>
                <w:numId w:val="1"/>
              </w:numPr>
              <w:shd w:val="clear" w:color="auto" w:fill="auto"/>
              <w:tabs>
                <w:tab w:val="left" w:pos="1262"/>
              </w:tabs>
              <w:spacing w:line="240" w:lineRule="auto"/>
              <w:rPr>
                <w:rFonts w:ascii="Times New Roman" w:hAnsi="Times New Roman" w:cs="Times New Roman"/>
                <w:b/>
                <w:sz w:val="24"/>
                <w:szCs w:val="24"/>
              </w:rPr>
            </w:pPr>
            <w:r w:rsidRPr="00170A3C">
              <w:rPr>
                <w:rFonts w:ascii="Times New Roman" w:hAnsi="Times New Roman" w:cs="Times New Roman"/>
                <w:sz w:val="24"/>
                <w:szCs w:val="24"/>
              </w:rPr>
              <w:t>о положении дел в экологии, использовании природных ресурсов, здравоохранении, санитарии, культуре, сельском хозяйстве, образовании, торговле и обеспечении правопорядка;</w:t>
            </w:r>
          </w:p>
          <w:p w14:paraId="6DC9A2B4" w14:textId="77777777" w:rsidR="00B232B4" w:rsidRPr="00170A3C" w:rsidRDefault="00B232B4" w:rsidP="00170A3C">
            <w:pPr>
              <w:pStyle w:val="21"/>
              <w:numPr>
                <w:ilvl w:val="1"/>
                <w:numId w:val="1"/>
              </w:numPr>
              <w:shd w:val="clear" w:color="auto" w:fill="auto"/>
              <w:tabs>
                <w:tab w:val="left" w:pos="1262"/>
              </w:tabs>
              <w:spacing w:line="240" w:lineRule="auto"/>
              <w:rPr>
                <w:rFonts w:ascii="Times New Roman" w:hAnsi="Times New Roman" w:cs="Times New Roman"/>
                <w:b/>
                <w:sz w:val="24"/>
                <w:szCs w:val="24"/>
              </w:rPr>
            </w:pPr>
            <w:r w:rsidRPr="00170A3C">
              <w:rPr>
                <w:rFonts w:ascii="Times New Roman" w:hAnsi="Times New Roman" w:cs="Times New Roman"/>
                <w:sz w:val="24"/>
                <w:szCs w:val="24"/>
              </w:rPr>
              <w:t>о фактах нарушения законности государственными органами, органами местного самоуправления и организациями, их должностными лицами;</w:t>
            </w:r>
          </w:p>
          <w:p w14:paraId="6B73C2E2" w14:textId="77777777" w:rsidR="00B232B4" w:rsidRPr="00170A3C" w:rsidRDefault="00B232B4" w:rsidP="00170A3C">
            <w:pPr>
              <w:pStyle w:val="21"/>
              <w:numPr>
                <w:ilvl w:val="1"/>
                <w:numId w:val="1"/>
              </w:numPr>
              <w:shd w:val="clear" w:color="auto" w:fill="auto"/>
              <w:tabs>
                <w:tab w:val="left" w:pos="1262"/>
              </w:tabs>
              <w:spacing w:line="240" w:lineRule="auto"/>
              <w:rPr>
                <w:rFonts w:ascii="Times New Roman" w:hAnsi="Times New Roman" w:cs="Times New Roman"/>
                <w:b/>
                <w:sz w:val="24"/>
                <w:szCs w:val="24"/>
              </w:rPr>
            </w:pPr>
            <w:r w:rsidRPr="00170A3C">
              <w:rPr>
                <w:rFonts w:ascii="Times New Roman" w:hAnsi="Times New Roman" w:cs="Times New Roman"/>
                <w:sz w:val="24"/>
                <w:szCs w:val="24"/>
              </w:rPr>
              <w:t>о фактах, посягающих на права и законные интересы граждан, а также создающих угрозу их личной безопасности.</w:t>
            </w:r>
          </w:p>
          <w:p w14:paraId="53083CBB"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 xml:space="preserve">В этой связи, учитывая нормы, указанные в части 1 статьи 50 </w:t>
            </w:r>
            <w:proofErr w:type="gramStart"/>
            <w:r w:rsidRPr="00170A3C">
              <w:rPr>
                <w:rFonts w:ascii="Times New Roman" w:hAnsi="Times New Roman" w:cs="Times New Roman"/>
                <w:sz w:val="24"/>
                <w:szCs w:val="24"/>
              </w:rPr>
              <w:t>законопроекта</w:t>
            </w:r>
            <w:proofErr w:type="gramEnd"/>
            <w:r w:rsidRPr="00170A3C">
              <w:rPr>
                <w:rFonts w:ascii="Times New Roman" w:hAnsi="Times New Roman" w:cs="Times New Roman"/>
                <w:sz w:val="24"/>
                <w:szCs w:val="24"/>
              </w:rPr>
              <w:t xml:space="preserve"> предлагаем вышеуказанную часть статьи 42 законопроекта исключить.</w:t>
            </w:r>
          </w:p>
        </w:tc>
        <w:tc>
          <w:tcPr>
            <w:tcW w:w="4536" w:type="dxa"/>
          </w:tcPr>
          <w:p w14:paraId="7E0EA9AC" w14:textId="77777777" w:rsidR="00B232B4" w:rsidRPr="00170A3C" w:rsidRDefault="00B232B4" w:rsidP="00170A3C">
            <w:pPr>
              <w:pStyle w:val="a3"/>
              <w:rPr>
                <w:rFonts w:ascii="Times New Roman" w:hAnsi="Times New Roman"/>
                <w:b/>
                <w:sz w:val="24"/>
                <w:szCs w:val="24"/>
                <w:lang w:val="ky-KG"/>
              </w:rPr>
            </w:pPr>
            <w:r w:rsidRPr="00170A3C">
              <w:rPr>
                <w:rFonts w:ascii="Times New Roman" w:hAnsi="Times New Roman"/>
                <w:b/>
                <w:sz w:val="24"/>
                <w:szCs w:val="24"/>
                <w:lang w:val="ky-KG"/>
              </w:rPr>
              <w:t>Учтено</w:t>
            </w:r>
          </w:p>
        </w:tc>
      </w:tr>
      <w:tr w:rsidR="00B232B4" w:rsidRPr="00170A3C" w14:paraId="0A7295CB"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B31048C" w14:textId="77777777" w:rsidR="00B232B4" w:rsidRPr="00170A3C" w:rsidRDefault="00B232B4" w:rsidP="00170A3C">
            <w:pPr>
              <w:jc w:val="both"/>
              <w:rPr>
                <w:bCs/>
              </w:rPr>
            </w:pPr>
            <w:r w:rsidRPr="00170A3C">
              <w:rPr>
                <w:bCs/>
              </w:rPr>
              <w:t>8.</w:t>
            </w:r>
          </w:p>
        </w:tc>
        <w:tc>
          <w:tcPr>
            <w:tcW w:w="9890" w:type="dxa"/>
          </w:tcPr>
          <w:p w14:paraId="42884088"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 xml:space="preserve">В части 1 статьи 61 законопроекта указано, что предприятия, организации, учреждения </w:t>
            </w:r>
            <w:r w:rsidRPr="00170A3C">
              <w:rPr>
                <w:rFonts w:ascii="Times New Roman" w:hAnsi="Times New Roman" w:cs="Times New Roman"/>
                <w:sz w:val="24"/>
                <w:szCs w:val="24"/>
              </w:rPr>
              <w:lastRenderedPageBreak/>
              <w:t>и граждане несут перед специализированной организацией водоснабжения и водоотведения имущественную ответственность за вред, причиненный системам питьевого водоснабжения и водоотведения.</w:t>
            </w:r>
          </w:p>
          <w:p w14:paraId="00207ACD"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Вместе с тем, в данной статье не предусмотрена ответственность специализированной организации.</w:t>
            </w:r>
          </w:p>
          <w:p w14:paraId="7913B255"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Вместе с тем, частью 4 статьи 12 законопроекта предлагается, что при отсутствии технической возможности к подключению, вследствие отсутствия свободной мощности, необходимой для осуществления питьевого водоснабжения и водоотведения на момент обращения заявителя, но при наличии свободной мощности в инвестиционной программе мероприятий, утвержденной в установленном порядке, обеспечивающая техническую возможность подключения, поставщик, не вправе отказать заявителю в заключении договора о подключении.</w:t>
            </w:r>
          </w:p>
          <w:p w14:paraId="03AD5900"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Согласно абзацу второму пункта 4 статьи 406 Гражданского кодекса Кыргызской Республики сторона, необоснованно уклоняющаяся от заключения договора, должна возместить другой стороне убытки, вызванные отказом заключить договор.</w:t>
            </w:r>
          </w:p>
          <w:p w14:paraId="2C3C0914" w14:textId="77777777" w:rsidR="00B232B4" w:rsidRPr="00170A3C" w:rsidRDefault="00B232B4" w:rsidP="00170A3C">
            <w:pPr>
              <w:pStyle w:val="21"/>
              <w:shd w:val="clear" w:color="auto" w:fill="auto"/>
              <w:spacing w:line="240" w:lineRule="auto"/>
              <w:ind w:firstLine="571"/>
              <w:rPr>
                <w:rFonts w:ascii="Times New Roman" w:hAnsi="Times New Roman" w:cs="Times New Roman"/>
                <w:sz w:val="24"/>
                <w:szCs w:val="24"/>
              </w:rPr>
            </w:pPr>
            <w:r w:rsidRPr="00170A3C">
              <w:rPr>
                <w:rFonts w:ascii="Times New Roman" w:hAnsi="Times New Roman" w:cs="Times New Roman"/>
                <w:sz w:val="24"/>
                <w:szCs w:val="24"/>
              </w:rPr>
              <w:t>В этой связи, предлагаем в статье 61 законопроекта предусмотреть также ответственность специализированных организаций в соответствии с Гражданским кодексом.</w:t>
            </w:r>
          </w:p>
        </w:tc>
        <w:tc>
          <w:tcPr>
            <w:tcW w:w="4536" w:type="dxa"/>
          </w:tcPr>
          <w:p w14:paraId="163500F6" w14:textId="77777777" w:rsidR="00B232B4" w:rsidRPr="00170A3C" w:rsidRDefault="00B232B4" w:rsidP="00170A3C">
            <w:pPr>
              <w:pStyle w:val="a3"/>
              <w:rPr>
                <w:rFonts w:ascii="Times New Roman" w:hAnsi="Times New Roman"/>
                <w:b/>
                <w:sz w:val="24"/>
                <w:szCs w:val="24"/>
                <w:lang w:val="ky-KG"/>
              </w:rPr>
            </w:pPr>
            <w:r w:rsidRPr="00170A3C">
              <w:rPr>
                <w:rFonts w:ascii="Times New Roman" w:hAnsi="Times New Roman"/>
                <w:b/>
                <w:sz w:val="24"/>
                <w:szCs w:val="24"/>
                <w:lang w:val="ky-KG"/>
              </w:rPr>
              <w:lastRenderedPageBreak/>
              <w:t>Учтено</w:t>
            </w:r>
          </w:p>
        </w:tc>
      </w:tr>
      <w:tr w:rsidR="00B232B4" w:rsidRPr="00170A3C" w14:paraId="6E134C0C"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8E9379A" w14:textId="77777777" w:rsidR="00B232B4" w:rsidRPr="00170A3C" w:rsidRDefault="00B232B4" w:rsidP="00170A3C">
            <w:pPr>
              <w:jc w:val="both"/>
              <w:rPr>
                <w:bCs/>
              </w:rPr>
            </w:pPr>
            <w:r w:rsidRPr="00170A3C">
              <w:rPr>
                <w:bCs/>
              </w:rPr>
              <w:t>9.</w:t>
            </w:r>
          </w:p>
        </w:tc>
        <w:tc>
          <w:tcPr>
            <w:tcW w:w="9890" w:type="dxa"/>
          </w:tcPr>
          <w:p w14:paraId="56070B40"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 xml:space="preserve">В пункте 2 части 3 статьи 62 законопроекта Кабинету Министров Кыргызской Республики поручается подготовить и внести в установленном порядке в </w:t>
            </w:r>
            <w:proofErr w:type="spellStart"/>
            <w:r w:rsidRPr="00170A3C">
              <w:rPr>
                <w:rFonts w:ascii="Times New Roman" w:hAnsi="Times New Roman" w:cs="Times New Roman"/>
                <w:sz w:val="24"/>
                <w:szCs w:val="24"/>
              </w:rPr>
              <w:t>Жогорку</w:t>
            </w:r>
            <w:proofErr w:type="spellEnd"/>
            <w:r w:rsidRPr="00170A3C">
              <w:rPr>
                <w:rFonts w:ascii="Times New Roman" w:hAnsi="Times New Roman" w:cs="Times New Roman"/>
                <w:sz w:val="24"/>
                <w:szCs w:val="24"/>
              </w:rPr>
              <w:t xml:space="preserve"> </w:t>
            </w:r>
            <w:proofErr w:type="spellStart"/>
            <w:r w:rsidRPr="00170A3C">
              <w:rPr>
                <w:rFonts w:ascii="Times New Roman" w:hAnsi="Times New Roman" w:cs="Times New Roman"/>
                <w:sz w:val="24"/>
                <w:szCs w:val="24"/>
              </w:rPr>
              <w:t>Кенеш</w:t>
            </w:r>
            <w:proofErr w:type="spellEnd"/>
            <w:r w:rsidRPr="00170A3C">
              <w:rPr>
                <w:rFonts w:ascii="Times New Roman" w:hAnsi="Times New Roman" w:cs="Times New Roman"/>
                <w:sz w:val="24"/>
                <w:szCs w:val="24"/>
              </w:rPr>
              <w:t xml:space="preserve"> Кыргызской Республики предложения о внесении изменений и дополнений в законодательство Кыргызской Республики в связи с принятием данного Закона.</w:t>
            </w:r>
          </w:p>
          <w:p w14:paraId="67477D33"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Согласно статье 24 Закона Кыргызской Республики «О нормативных правовых актах Кыргызской Республики» если для применения к нормативному правовому акту необходимо внесение изменений и дополнений в другие нормативные правовые акты, к вносимому проекту нормативного правового акта должны быть приложены проекты нормативных правовых актов с указанными изменениями и дополнениями.</w:t>
            </w:r>
          </w:p>
          <w:p w14:paraId="3C9AFD65"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При этом, информация о нормативных правовых актах, подлежащих пересмотру в случае принятия рассматриваемого законопроекта, должна быть отражена и в справке-обосновании к законопроекту.</w:t>
            </w:r>
          </w:p>
          <w:p w14:paraId="20F7ECCD" w14:textId="77777777" w:rsidR="00B232B4" w:rsidRPr="00170A3C" w:rsidRDefault="00B232B4" w:rsidP="00170A3C">
            <w:pPr>
              <w:pStyle w:val="21"/>
              <w:shd w:val="clear" w:color="auto" w:fill="auto"/>
              <w:spacing w:line="240" w:lineRule="auto"/>
              <w:ind w:firstLine="571"/>
              <w:rPr>
                <w:rFonts w:ascii="Times New Roman" w:hAnsi="Times New Roman" w:cs="Times New Roman"/>
                <w:sz w:val="24"/>
                <w:szCs w:val="24"/>
              </w:rPr>
            </w:pPr>
            <w:r w:rsidRPr="00170A3C">
              <w:rPr>
                <w:rFonts w:ascii="Times New Roman" w:hAnsi="Times New Roman" w:cs="Times New Roman"/>
                <w:sz w:val="24"/>
                <w:szCs w:val="24"/>
              </w:rPr>
              <w:t>В связи, с чем необходимо дополнить справку-обоснование сведениями о необходимости разработки или внесения соответствующих поправок в нормативные правовые акты.</w:t>
            </w:r>
          </w:p>
        </w:tc>
        <w:tc>
          <w:tcPr>
            <w:tcW w:w="4536" w:type="dxa"/>
          </w:tcPr>
          <w:p w14:paraId="62443788" w14:textId="77777777" w:rsidR="00B232B4" w:rsidRPr="00170A3C" w:rsidRDefault="00B232B4" w:rsidP="00170A3C">
            <w:pPr>
              <w:pStyle w:val="a3"/>
              <w:rPr>
                <w:rFonts w:ascii="Times New Roman" w:hAnsi="Times New Roman"/>
                <w:b/>
                <w:sz w:val="24"/>
                <w:szCs w:val="24"/>
                <w:lang w:val="ky-KG"/>
              </w:rPr>
            </w:pPr>
            <w:r w:rsidRPr="00170A3C">
              <w:rPr>
                <w:rFonts w:ascii="Times New Roman" w:hAnsi="Times New Roman"/>
                <w:b/>
                <w:sz w:val="24"/>
                <w:szCs w:val="24"/>
                <w:lang w:val="ky-KG"/>
              </w:rPr>
              <w:t>Учтено</w:t>
            </w:r>
          </w:p>
        </w:tc>
      </w:tr>
      <w:tr w:rsidR="00B232B4" w:rsidRPr="00170A3C" w14:paraId="587C4252"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5595AEC" w14:textId="77777777" w:rsidR="00B232B4" w:rsidRPr="00170A3C" w:rsidRDefault="00B232B4" w:rsidP="00170A3C">
            <w:pPr>
              <w:jc w:val="both"/>
              <w:rPr>
                <w:bCs/>
              </w:rPr>
            </w:pPr>
            <w:r w:rsidRPr="00170A3C">
              <w:rPr>
                <w:bCs/>
              </w:rPr>
              <w:t>10.</w:t>
            </w:r>
          </w:p>
        </w:tc>
        <w:tc>
          <w:tcPr>
            <w:tcW w:w="9890" w:type="dxa"/>
          </w:tcPr>
          <w:p w14:paraId="0002059A" w14:textId="77777777" w:rsidR="00B232B4" w:rsidRPr="00170A3C" w:rsidRDefault="00B232B4" w:rsidP="00170A3C">
            <w:pPr>
              <w:pStyle w:val="21"/>
              <w:shd w:val="clear" w:color="auto" w:fill="auto"/>
              <w:spacing w:line="240" w:lineRule="auto"/>
              <w:ind w:firstLine="571"/>
              <w:rPr>
                <w:rFonts w:ascii="Times New Roman" w:hAnsi="Times New Roman" w:cs="Times New Roman"/>
                <w:b/>
                <w:sz w:val="24"/>
                <w:szCs w:val="24"/>
              </w:rPr>
            </w:pPr>
            <w:r w:rsidRPr="00170A3C">
              <w:rPr>
                <w:rFonts w:ascii="Times New Roman" w:hAnsi="Times New Roman" w:cs="Times New Roman"/>
                <w:sz w:val="24"/>
                <w:szCs w:val="24"/>
              </w:rPr>
              <w:t xml:space="preserve">Согласно статье 21 Закона Кыргызской Республики </w:t>
            </w:r>
            <w:r w:rsidRPr="00170A3C">
              <w:rPr>
                <w:rFonts w:ascii="Times New Roman" w:hAnsi="Times New Roman" w:cs="Times New Roman"/>
                <w:i/>
                <w:iCs/>
                <w:sz w:val="24"/>
                <w:szCs w:val="24"/>
              </w:rPr>
              <w:t xml:space="preserve"> </w:t>
            </w:r>
            <w:r w:rsidRPr="00170A3C">
              <w:rPr>
                <w:rFonts w:ascii="Times New Roman" w:hAnsi="Times New Roman" w:cs="Times New Roman"/>
                <w:sz w:val="24"/>
                <w:szCs w:val="24"/>
              </w:rPr>
              <w:t xml:space="preserve">«О нормативных правовых актах Кыргызской Республики» проекты нормативных правовых актов перед их внесением Президенту, Правительству подлежат в обязательном порядке согласованию с </w:t>
            </w:r>
            <w:r w:rsidRPr="00170A3C">
              <w:rPr>
                <w:rFonts w:ascii="Times New Roman" w:hAnsi="Times New Roman" w:cs="Times New Roman"/>
                <w:sz w:val="24"/>
                <w:szCs w:val="24"/>
              </w:rPr>
              <w:lastRenderedPageBreak/>
              <w:t>Министерством юстиции Кыргызской Республики (далее - Министерство юстиции), по вопросам, предусматривающим сокращение доходов или увеличение расходов государства, - с Министерством финансов Кыргызской Республики, направленные на регулирование деятельности субъектов предпринимательства с уполномоченным государственным органом по развитию предпринимательства, с другими государственными органами, если в нормативном правовом акте содержатся нормы, касающиеся их компетенции, и ассоциациями, союзами органов местного самоуправления при подготовке проектов нормативных правовых актов, непосредственно затрагивающих интересы местных сообществ и органов местного самоуправления.</w:t>
            </w:r>
          </w:p>
          <w:p w14:paraId="689D8DC7"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 этой связи, предлагаем данный законопроект согласовать с полномочными представителями Президента в областях и союзами органов местного самоуправления.</w:t>
            </w:r>
          </w:p>
        </w:tc>
        <w:tc>
          <w:tcPr>
            <w:tcW w:w="4536" w:type="dxa"/>
          </w:tcPr>
          <w:p w14:paraId="7F550B45" w14:textId="77777777" w:rsidR="00B232B4" w:rsidRPr="00170A3C" w:rsidRDefault="00B232B4" w:rsidP="00170A3C">
            <w:pPr>
              <w:pStyle w:val="a3"/>
              <w:rPr>
                <w:rFonts w:ascii="Times New Roman" w:hAnsi="Times New Roman"/>
                <w:b/>
                <w:sz w:val="24"/>
                <w:szCs w:val="24"/>
                <w:lang w:val="ky-KG"/>
              </w:rPr>
            </w:pPr>
            <w:r w:rsidRPr="00170A3C">
              <w:rPr>
                <w:rFonts w:ascii="Times New Roman" w:hAnsi="Times New Roman"/>
                <w:b/>
                <w:sz w:val="24"/>
                <w:szCs w:val="24"/>
                <w:lang w:val="ky-KG"/>
              </w:rPr>
              <w:lastRenderedPageBreak/>
              <w:t>Учтено частично.</w:t>
            </w:r>
          </w:p>
          <w:p w14:paraId="7C9E470E" w14:textId="77777777" w:rsidR="00B232B4" w:rsidRPr="00170A3C" w:rsidRDefault="00B232B4" w:rsidP="00170A3C">
            <w:pPr>
              <w:pStyle w:val="a3"/>
              <w:jc w:val="both"/>
              <w:rPr>
                <w:rFonts w:ascii="Times New Roman" w:hAnsi="Times New Roman"/>
                <w:bCs/>
                <w:sz w:val="24"/>
                <w:szCs w:val="24"/>
                <w:lang w:val="ky-KG"/>
              </w:rPr>
            </w:pPr>
            <w:r w:rsidRPr="00170A3C">
              <w:rPr>
                <w:rFonts w:ascii="Times New Roman" w:hAnsi="Times New Roman"/>
                <w:bCs/>
                <w:sz w:val="24"/>
                <w:szCs w:val="24"/>
                <w:lang w:val="ky-KG"/>
              </w:rPr>
              <w:t xml:space="preserve">Так как нормы касательно полномочий  Полномочных представителей </w:t>
            </w:r>
            <w:r w:rsidRPr="00170A3C">
              <w:rPr>
                <w:rFonts w:ascii="Times New Roman" w:hAnsi="Times New Roman"/>
                <w:bCs/>
                <w:sz w:val="24"/>
                <w:szCs w:val="24"/>
                <w:lang w:val="ky-KG"/>
              </w:rPr>
              <w:lastRenderedPageBreak/>
              <w:t>Президента исключены из законопроекта.</w:t>
            </w:r>
          </w:p>
          <w:p w14:paraId="5F18E0FD" w14:textId="77777777" w:rsidR="00B232B4" w:rsidRPr="00170A3C" w:rsidRDefault="00B232B4" w:rsidP="00170A3C">
            <w:pPr>
              <w:pStyle w:val="a3"/>
              <w:jc w:val="both"/>
              <w:rPr>
                <w:rFonts w:ascii="Times New Roman" w:hAnsi="Times New Roman"/>
                <w:bCs/>
                <w:sz w:val="24"/>
                <w:szCs w:val="24"/>
                <w:lang w:val="ky-KG"/>
              </w:rPr>
            </w:pPr>
          </w:p>
        </w:tc>
      </w:tr>
      <w:tr w:rsidR="00B232B4" w:rsidRPr="00170A3C" w14:paraId="68D0C503"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20919A8" w14:textId="77777777" w:rsidR="00B232B4" w:rsidRPr="00170A3C" w:rsidRDefault="00B232B4" w:rsidP="00170A3C">
            <w:pPr>
              <w:jc w:val="both"/>
              <w:rPr>
                <w:bCs/>
              </w:rPr>
            </w:pPr>
            <w:r w:rsidRPr="00170A3C">
              <w:rPr>
                <w:bCs/>
              </w:rPr>
              <w:lastRenderedPageBreak/>
              <w:t>11.</w:t>
            </w:r>
          </w:p>
        </w:tc>
        <w:tc>
          <w:tcPr>
            <w:tcW w:w="9890" w:type="dxa"/>
          </w:tcPr>
          <w:p w14:paraId="222A2204"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Понятие и определение Государственной программы развития питьевого водоснабжения и водоотведения указанной части 1 статьи 9 законопроекта предлагаем указать в статье 2 законопроекта.</w:t>
            </w:r>
          </w:p>
          <w:p w14:paraId="4567C114"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Вместе с тем, предлагаем проанализировать о необходимости указания обозначенного понятия в законопроекте.</w:t>
            </w:r>
          </w:p>
          <w:p w14:paraId="3866FD00"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Аналогичное предложение по части 7 статьи 21 законопроекта.</w:t>
            </w:r>
          </w:p>
        </w:tc>
        <w:tc>
          <w:tcPr>
            <w:tcW w:w="4536" w:type="dxa"/>
          </w:tcPr>
          <w:p w14:paraId="6204AF95" w14:textId="77777777" w:rsidR="00B232B4" w:rsidRPr="00170A3C" w:rsidRDefault="00B232B4" w:rsidP="00170A3C">
            <w:pPr>
              <w:pStyle w:val="a3"/>
              <w:jc w:val="both"/>
              <w:rPr>
                <w:rFonts w:ascii="Times New Roman" w:hAnsi="Times New Roman"/>
                <w:bCs/>
                <w:sz w:val="24"/>
                <w:szCs w:val="24"/>
                <w:lang w:val="ky-KG"/>
              </w:rPr>
            </w:pPr>
            <w:r w:rsidRPr="00170A3C">
              <w:rPr>
                <w:rFonts w:ascii="Times New Roman" w:hAnsi="Times New Roman"/>
                <w:bCs/>
                <w:sz w:val="24"/>
                <w:szCs w:val="24"/>
                <w:lang w:val="ky-KG"/>
              </w:rPr>
              <w:t>Понятие и определение Государственной программы развития должно прописываться не в отраслевом законе, а в ином законодательном акте, регламентирующем вопросы государственной политики в области стратегического и среднесрочного развития.</w:t>
            </w:r>
          </w:p>
        </w:tc>
      </w:tr>
      <w:tr w:rsidR="00B232B4" w:rsidRPr="00170A3C" w14:paraId="1A76D78C"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C22F4C9" w14:textId="77777777" w:rsidR="00B232B4" w:rsidRPr="00170A3C" w:rsidRDefault="00B232B4" w:rsidP="00170A3C">
            <w:pPr>
              <w:jc w:val="both"/>
              <w:rPr>
                <w:bCs/>
              </w:rPr>
            </w:pPr>
            <w:r w:rsidRPr="00170A3C">
              <w:rPr>
                <w:bCs/>
              </w:rPr>
              <w:t>12.</w:t>
            </w:r>
          </w:p>
        </w:tc>
        <w:tc>
          <w:tcPr>
            <w:tcW w:w="9890" w:type="dxa"/>
          </w:tcPr>
          <w:p w14:paraId="54157DB0"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Кроме того, нормы указанные в статьях 55 и 56 законопроекта дублируют главу восьмую и статью 68 Земельного кодекса Кыргызской Республики.</w:t>
            </w:r>
          </w:p>
          <w:p w14:paraId="5783AB64"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 xml:space="preserve">В этой связи, предлагаем исключить вышеуказанные статьи законопроекта. </w:t>
            </w:r>
          </w:p>
        </w:tc>
        <w:tc>
          <w:tcPr>
            <w:tcW w:w="4536" w:type="dxa"/>
          </w:tcPr>
          <w:p w14:paraId="71530F17" w14:textId="77777777" w:rsidR="00B232B4" w:rsidRPr="00170A3C" w:rsidRDefault="00B232B4" w:rsidP="00170A3C">
            <w:pPr>
              <w:pStyle w:val="a3"/>
              <w:rPr>
                <w:rFonts w:ascii="Times New Roman" w:hAnsi="Times New Roman"/>
                <w:b/>
                <w:sz w:val="24"/>
                <w:szCs w:val="24"/>
                <w:lang w:val="ky-KG"/>
              </w:rPr>
            </w:pPr>
            <w:r w:rsidRPr="00170A3C">
              <w:rPr>
                <w:rFonts w:ascii="Times New Roman" w:hAnsi="Times New Roman"/>
                <w:b/>
                <w:sz w:val="24"/>
                <w:szCs w:val="24"/>
                <w:lang w:val="ky-KG"/>
              </w:rPr>
              <w:t>Учтено. Переработано</w:t>
            </w:r>
          </w:p>
        </w:tc>
      </w:tr>
      <w:tr w:rsidR="00B232B4" w:rsidRPr="00170A3C" w14:paraId="21829EE4"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C37E8CE" w14:textId="77777777" w:rsidR="00B232B4" w:rsidRPr="00170A3C" w:rsidRDefault="00B232B4" w:rsidP="00170A3C">
            <w:pPr>
              <w:jc w:val="both"/>
              <w:rPr>
                <w:bCs/>
              </w:rPr>
            </w:pPr>
            <w:r w:rsidRPr="00170A3C">
              <w:rPr>
                <w:bCs/>
              </w:rPr>
              <w:t>13.</w:t>
            </w:r>
          </w:p>
        </w:tc>
        <w:tc>
          <w:tcPr>
            <w:tcW w:w="9890" w:type="dxa"/>
          </w:tcPr>
          <w:p w14:paraId="67EB0398"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 xml:space="preserve">Согласно пункту 22 Инструкции по законодательной технике, утвержденной постановлением </w:t>
            </w:r>
            <w:proofErr w:type="spellStart"/>
            <w:r w:rsidRPr="00170A3C">
              <w:rPr>
                <w:sz w:val="24"/>
                <w:szCs w:val="24"/>
                <w:lang w:eastAsia="en-US"/>
              </w:rPr>
              <w:t>Жогорку</w:t>
            </w:r>
            <w:proofErr w:type="spellEnd"/>
            <w:r w:rsidRPr="00170A3C">
              <w:rPr>
                <w:sz w:val="24"/>
                <w:szCs w:val="24"/>
                <w:lang w:eastAsia="en-US"/>
              </w:rPr>
              <w:t xml:space="preserve"> </w:t>
            </w:r>
            <w:proofErr w:type="spellStart"/>
            <w:r w:rsidRPr="00170A3C">
              <w:rPr>
                <w:sz w:val="24"/>
                <w:szCs w:val="24"/>
                <w:lang w:eastAsia="en-US"/>
              </w:rPr>
              <w:t>Кенеша</w:t>
            </w:r>
            <w:proofErr w:type="spellEnd"/>
            <w:r w:rsidRPr="00170A3C">
              <w:rPr>
                <w:sz w:val="24"/>
                <w:szCs w:val="24"/>
                <w:lang w:eastAsia="en-US"/>
              </w:rPr>
              <w:t xml:space="preserve"> Кыргызской Республики от 26 июня 2015 года № 5389-V, структурными элементами законопроекта являются части, разделы, подразделы, главы, параграфы, статьи, части статей, пункты, подпункты и абзацы.</w:t>
            </w:r>
          </w:p>
          <w:p w14:paraId="3DF5D97A"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 этой связи, данный законопроект предлагаем привести соответствие с пунктами 35,41,43 вышеуказанной Инструкции.</w:t>
            </w:r>
          </w:p>
        </w:tc>
        <w:tc>
          <w:tcPr>
            <w:tcW w:w="4536" w:type="dxa"/>
          </w:tcPr>
          <w:p w14:paraId="1BA4EF72" w14:textId="77777777" w:rsidR="00B232B4" w:rsidRPr="00170A3C" w:rsidRDefault="00B232B4" w:rsidP="00170A3C">
            <w:pPr>
              <w:pStyle w:val="a3"/>
              <w:rPr>
                <w:rFonts w:ascii="Times New Roman" w:hAnsi="Times New Roman"/>
                <w:b/>
                <w:sz w:val="24"/>
                <w:szCs w:val="24"/>
                <w:lang w:val="ky-KG"/>
              </w:rPr>
            </w:pPr>
            <w:r w:rsidRPr="00170A3C">
              <w:rPr>
                <w:rFonts w:ascii="Times New Roman" w:hAnsi="Times New Roman"/>
                <w:b/>
                <w:sz w:val="24"/>
                <w:szCs w:val="24"/>
                <w:lang w:val="ky-KG"/>
              </w:rPr>
              <w:t>Учтено</w:t>
            </w:r>
          </w:p>
        </w:tc>
      </w:tr>
      <w:tr w:rsidR="00B232B4" w:rsidRPr="00170A3C" w14:paraId="78EF87B0"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B164654" w14:textId="77777777" w:rsidR="00B232B4" w:rsidRPr="00170A3C" w:rsidRDefault="00B232B4" w:rsidP="00170A3C">
            <w:pPr>
              <w:jc w:val="both"/>
              <w:rPr>
                <w:bCs/>
              </w:rPr>
            </w:pPr>
            <w:r w:rsidRPr="00170A3C">
              <w:rPr>
                <w:bCs/>
              </w:rPr>
              <w:t>14.</w:t>
            </w:r>
          </w:p>
        </w:tc>
        <w:tc>
          <w:tcPr>
            <w:tcW w:w="9890" w:type="dxa"/>
          </w:tcPr>
          <w:p w14:paraId="1094D285"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bookmarkStart w:id="0" w:name="bookmark3"/>
            <w:r w:rsidRPr="00170A3C">
              <w:rPr>
                <w:sz w:val="24"/>
                <w:szCs w:val="24"/>
                <w:lang w:eastAsia="en-US"/>
              </w:rPr>
              <w:t>Требования к справке-обоснованию</w:t>
            </w:r>
            <w:bookmarkEnd w:id="0"/>
          </w:p>
          <w:p w14:paraId="385CEF2A"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Согласно части 2 статьи 13 конституционного Закона Кыргызской^ Республики «О Кабинете Министров Кыргызской Республики» Кабинет Министров обеспечивает исполнение Конституции, законов и актов Президента; на основе и во исполнение Конституции, законов, актов, посланий и поручений Президента издает постановления и распоряжения, обязательные для исполнения на всей территории Кыргызской Республики, и обеспечивает контроль за их исполнением;</w:t>
            </w:r>
          </w:p>
          <w:p w14:paraId="604FF699"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lastRenderedPageBreak/>
              <w:t>В этой связи, предлагаем исключить преамбулу в справке-обосновании.</w:t>
            </w:r>
          </w:p>
        </w:tc>
        <w:tc>
          <w:tcPr>
            <w:tcW w:w="4536" w:type="dxa"/>
          </w:tcPr>
          <w:p w14:paraId="76B42B56" w14:textId="77777777" w:rsidR="00B232B4" w:rsidRPr="00170A3C" w:rsidRDefault="00B232B4" w:rsidP="00170A3C">
            <w:pPr>
              <w:pStyle w:val="a3"/>
              <w:rPr>
                <w:rFonts w:ascii="Times New Roman" w:hAnsi="Times New Roman"/>
                <w:b/>
                <w:sz w:val="24"/>
                <w:szCs w:val="24"/>
                <w:lang w:val="ky-KG"/>
              </w:rPr>
            </w:pPr>
            <w:r w:rsidRPr="00170A3C">
              <w:rPr>
                <w:rFonts w:ascii="Times New Roman" w:hAnsi="Times New Roman"/>
                <w:b/>
                <w:sz w:val="24"/>
                <w:szCs w:val="24"/>
                <w:lang w:val="ky-KG"/>
              </w:rPr>
              <w:lastRenderedPageBreak/>
              <w:t>Учтено</w:t>
            </w:r>
          </w:p>
        </w:tc>
      </w:tr>
      <w:tr w:rsidR="00B232B4" w:rsidRPr="00170A3C" w14:paraId="288D1053"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835581C" w14:textId="77777777" w:rsidR="00B232B4" w:rsidRPr="00170A3C" w:rsidRDefault="00B232B4" w:rsidP="00170A3C">
            <w:pPr>
              <w:jc w:val="both"/>
              <w:rPr>
                <w:bCs/>
              </w:rPr>
            </w:pPr>
            <w:r w:rsidRPr="00170A3C">
              <w:rPr>
                <w:bCs/>
              </w:rPr>
              <w:t>15</w:t>
            </w:r>
          </w:p>
        </w:tc>
        <w:tc>
          <w:tcPr>
            <w:tcW w:w="9890" w:type="dxa"/>
          </w:tcPr>
          <w:p w14:paraId="5181F6AC"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 справке-обосновании к законопроекту указано, что принятие данного законопроекта не повлечет дополнительных финансовых средств из республиканского бюджета.</w:t>
            </w:r>
          </w:p>
          <w:p w14:paraId="01E10FC9"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Вместе с тем, в частях 1 и 3 статьи 47 законопроекта указано, что формирование информационной системы осуществляет уполномоченный государственный орган в сфере питьевого водоснабжения и водоотведения.</w:t>
            </w:r>
          </w:p>
          <w:p w14:paraId="322749B1"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Реестр поставщиков питьевого водоснабжения и водоотведения формируется и ведется уполномоченным государственным органом в сфере питьевого водоснабжения и водоотведения.</w:t>
            </w:r>
          </w:p>
          <w:p w14:paraId="2842E392"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 этой связи, отмечаем, что формирование и ведение информационной системы и реестра поставщиков питьевого водоснабжения и водоотведения могут потребовать закупки технических оборудований, дополнительных штатных единиц и т.д.</w:t>
            </w:r>
          </w:p>
          <w:p w14:paraId="29212178"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Тем самым, считаем, что для реализации вышеуказанных частей могут потребоваться дополнительное финансирование из республиканского бюджета.</w:t>
            </w:r>
          </w:p>
          <w:p w14:paraId="770DD2BB"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 этой связи, в качестве информации отмечаем, что согласно статье 26 Закона Кыргызской Республики «О нормативных правовых актах Кыргызской Республики» нормативные правовые акты, реализация которых влечет финансирование из государственного бюджета, не подлежат принятию до определения по ним источника финансирования.</w:t>
            </w:r>
          </w:p>
        </w:tc>
        <w:tc>
          <w:tcPr>
            <w:tcW w:w="4536" w:type="dxa"/>
          </w:tcPr>
          <w:p w14:paraId="685A3D7A" w14:textId="77777777" w:rsidR="00B232B4" w:rsidRPr="00170A3C" w:rsidRDefault="00B232B4" w:rsidP="00170A3C">
            <w:pPr>
              <w:pStyle w:val="a3"/>
              <w:jc w:val="both"/>
              <w:rPr>
                <w:rFonts w:ascii="Times New Roman" w:hAnsi="Times New Roman"/>
                <w:b/>
                <w:sz w:val="24"/>
                <w:szCs w:val="24"/>
                <w:lang w:val="ky-KG"/>
              </w:rPr>
            </w:pPr>
            <w:r w:rsidRPr="00170A3C">
              <w:rPr>
                <w:rFonts w:ascii="Times New Roman" w:hAnsi="Times New Roman"/>
                <w:b/>
                <w:sz w:val="24"/>
                <w:szCs w:val="24"/>
                <w:lang w:val="ky-KG"/>
              </w:rPr>
              <w:t>Не учтено.</w:t>
            </w:r>
          </w:p>
          <w:p w14:paraId="68F560BD" w14:textId="77777777" w:rsidR="00B232B4" w:rsidRPr="00170A3C" w:rsidRDefault="00B232B4" w:rsidP="00170A3C">
            <w:pPr>
              <w:pStyle w:val="a3"/>
              <w:jc w:val="both"/>
              <w:rPr>
                <w:rFonts w:ascii="Times New Roman" w:hAnsi="Times New Roman"/>
                <w:bCs/>
                <w:sz w:val="24"/>
                <w:szCs w:val="24"/>
                <w:lang w:val="ky-KG"/>
              </w:rPr>
            </w:pPr>
            <w:r w:rsidRPr="00170A3C">
              <w:rPr>
                <w:rFonts w:ascii="Times New Roman" w:hAnsi="Times New Roman"/>
                <w:bCs/>
                <w:sz w:val="24"/>
                <w:szCs w:val="24"/>
                <w:lang w:val="ky-KG"/>
              </w:rPr>
              <w:t>В рамках реализации Плана мероприятий Программы развития систем питьевого водоснабжения и водоотведения населенных пунктов КР до 2026 года, при поддержке международных финансовых инситутов внедряется информационная система SIASAR для создания национальной системы базы данных и ГИС интерфейса сектора питьевого водоснабжения и водоотведения.</w:t>
            </w:r>
          </w:p>
        </w:tc>
      </w:tr>
      <w:tr w:rsidR="00B232B4" w:rsidRPr="00170A3C" w14:paraId="5A5EAEDE"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6B7F593" w14:textId="77777777" w:rsidR="00B232B4" w:rsidRPr="00170A3C" w:rsidRDefault="00B232B4" w:rsidP="00170A3C">
            <w:pPr>
              <w:jc w:val="both"/>
              <w:rPr>
                <w:bCs/>
              </w:rPr>
            </w:pPr>
            <w:r w:rsidRPr="00170A3C">
              <w:rPr>
                <w:bCs/>
              </w:rPr>
              <w:t>16</w:t>
            </w:r>
          </w:p>
        </w:tc>
        <w:tc>
          <w:tcPr>
            <w:tcW w:w="9890" w:type="dxa"/>
          </w:tcPr>
          <w:p w14:paraId="1A54F5CD"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Согласно в справке-обоснования к законопроекту данный законопроект размещен на официальном сайте Госстроя для прохождения общественного обсуждения.</w:t>
            </w:r>
          </w:p>
          <w:p w14:paraId="48667471" w14:textId="77777777" w:rsidR="00B232B4" w:rsidRPr="00170A3C" w:rsidRDefault="00B232B4" w:rsidP="00170A3C">
            <w:pPr>
              <w:pStyle w:val="a3"/>
              <w:jc w:val="both"/>
              <w:rPr>
                <w:rFonts w:ascii="Times New Roman" w:hAnsi="Times New Roman"/>
                <w:sz w:val="24"/>
                <w:szCs w:val="24"/>
              </w:rPr>
            </w:pPr>
            <w:r w:rsidRPr="00170A3C">
              <w:rPr>
                <w:rFonts w:ascii="Times New Roman" w:hAnsi="Times New Roman"/>
                <w:sz w:val="24"/>
                <w:szCs w:val="24"/>
              </w:rPr>
              <w:t>Согласно статье 22 Закона «О нормативных правовых актах</w:t>
            </w:r>
            <w:r w:rsidRPr="00170A3C">
              <w:rPr>
                <w:rFonts w:ascii="Times New Roman" w:hAnsi="Times New Roman"/>
                <w:i/>
                <w:iCs/>
                <w:sz w:val="24"/>
                <w:szCs w:val="24"/>
              </w:rPr>
              <w:t xml:space="preserve"> </w:t>
            </w:r>
            <w:r w:rsidRPr="00170A3C">
              <w:rPr>
                <w:rFonts w:ascii="Times New Roman" w:hAnsi="Times New Roman"/>
                <w:sz w:val="24"/>
                <w:szCs w:val="24"/>
              </w:rPr>
              <w:t>Кыргызской Республики» проекты нормативных правовых актов, непосредственно затрагивающих интересы граждан и юридических лиц, а также проекты нормативных правовых актов, регулирующих предпринимательскую деятельность, подлежат общественному обсуждению посредством размещения на официальном сайте нормотворческого органа.</w:t>
            </w:r>
          </w:p>
          <w:p w14:paraId="1D8DEB05"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Поскольку Госстрой не является нормотворческим органом, представленный законопроект также следует разместить на сайте Кабинета Министров Кыргызской Республики.</w:t>
            </w:r>
          </w:p>
          <w:p w14:paraId="687DDBBB"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Согласно статье 23 вышеуказанного Закона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прав граждан и юридических лиц в условиях обстоятельств непреодолимой силы.</w:t>
            </w:r>
          </w:p>
          <w:p w14:paraId="3F6388A0"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Исчисление срока общественного обсуждения начинается со дня, следующего за днем обнародования проекта нормативного правового акта.</w:t>
            </w:r>
          </w:p>
          <w:p w14:paraId="687D26FB"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lastRenderedPageBreak/>
              <w:t>В этой связи, предлагаем итоговую информацию общественного обсуждения отразить в справке-обосновании по истечении вышеуказанного срока.</w:t>
            </w:r>
          </w:p>
          <w:p w14:paraId="244D689E"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При этом, распоряжением Правительства Кыргызской Республики от 17 августа 2020 года № 277-р, в режиме опытной (пилотной) эксплуатации функционирует Единый портал общественного обсуждения проектов нормативных правовых актов (</w:t>
            </w:r>
            <w:hyperlink r:id="rId5" w:history="1">
              <w:r w:rsidRPr="00170A3C">
                <w:rPr>
                  <w:sz w:val="24"/>
                  <w:szCs w:val="24"/>
                </w:rPr>
                <w:t>http://koomtalkuu.gov.kg</w:t>
              </w:r>
            </w:hyperlink>
            <w:r w:rsidRPr="00170A3C">
              <w:rPr>
                <w:sz w:val="24"/>
                <w:szCs w:val="24"/>
                <w:lang w:eastAsia="en-US"/>
              </w:rPr>
              <w:t>).</w:t>
            </w:r>
          </w:p>
          <w:p w14:paraId="48B32B6C"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Пунктом 5 указанного распоряжения Правительства Кыргызской Республики, министерствам, государственным комитетам и административным ведомствам Кыргызской Республики поручено обеспечить размещение разрабатываемых проектов нормативных правовых актов на Едином портале после их публикации на официальном сайте.  Правительства Кыргызской Республики.</w:t>
            </w:r>
          </w:p>
          <w:p w14:paraId="1C95A6A7"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Ввиду чего, представленный законопроект следует разместить на Едином портале и в справке-обосновании к проекту указать итоговую информацию.</w:t>
            </w:r>
          </w:p>
        </w:tc>
        <w:tc>
          <w:tcPr>
            <w:tcW w:w="4536" w:type="dxa"/>
          </w:tcPr>
          <w:p w14:paraId="34271508" w14:textId="77777777" w:rsidR="00B232B4" w:rsidRPr="00170A3C" w:rsidRDefault="00B232B4" w:rsidP="00170A3C">
            <w:pPr>
              <w:pStyle w:val="a3"/>
              <w:rPr>
                <w:rFonts w:ascii="Times New Roman" w:hAnsi="Times New Roman"/>
                <w:b/>
                <w:sz w:val="24"/>
                <w:szCs w:val="24"/>
                <w:lang w:val="ky-KG"/>
              </w:rPr>
            </w:pPr>
            <w:r w:rsidRPr="00170A3C">
              <w:rPr>
                <w:rFonts w:ascii="Times New Roman" w:hAnsi="Times New Roman"/>
                <w:b/>
                <w:sz w:val="24"/>
                <w:szCs w:val="24"/>
                <w:lang w:val="ky-KG"/>
              </w:rPr>
              <w:lastRenderedPageBreak/>
              <w:t>Учтено</w:t>
            </w:r>
          </w:p>
        </w:tc>
      </w:tr>
      <w:tr w:rsidR="00B232B4" w:rsidRPr="00170A3C" w14:paraId="636B1580"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D67681E" w14:textId="77777777" w:rsidR="00B232B4" w:rsidRPr="00170A3C" w:rsidRDefault="00B232B4" w:rsidP="00170A3C">
            <w:pPr>
              <w:jc w:val="both"/>
              <w:rPr>
                <w:bCs/>
              </w:rPr>
            </w:pPr>
            <w:r w:rsidRPr="00170A3C">
              <w:rPr>
                <w:bCs/>
              </w:rPr>
              <w:t>17.</w:t>
            </w:r>
          </w:p>
        </w:tc>
        <w:tc>
          <w:tcPr>
            <w:tcW w:w="9890" w:type="dxa"/>
          </w:tcPr>
          <w:p w14:paraId="03122F34"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 справке-обосновании к законопроекту указано, что к данному законопроекту проведен анализ регулятивного воздействия.</w:t>
            </w:r>
          </w:p>
          <w:p w14:paraId="6BA98B5F"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Вместе с тем, отмечаем, что в представленных материалах АРВ не приложено.</w:t>
            </w:r>
          </w:p>
        </w:tc>
        <w:tc>
          <w:tcPr>
            <w:tcW w:w="4536" w:type="dxa"/>
          </w:tcPr>
          <w:p w14:paraId="62549F2B" w14:textId="77777777" w:rsidR="00B232B4" w:rsidRPr="00170A3C" w:rsidRDefault="00B232B4" w:rsidP="00170A3C">
            <w:pPr>
              <w:pStyle w:val="a3"/>
              <w:rPr>
                <w:rFonts w:ascii="Times New Roman" w:hAnsi="Times New Roman"/>
                <w:b/>
                <w:sz w:val="24"/>
                <w:szCs w:val="24"/>
              </w:rPr>
            </w:pPr>
            <w:r w:rsidRPr="00170A3C">
              <w:rPr>
                <w:rFonts w:ascii="Times New Roman" w:hAnsi="Times New Roman"/>
                <w:b/>
                <w:sz w:val="24"/>
                <w:szCs w:val="24"/>
                <w:lang w:val="ky-KG"/>
              </w:rPr>
              <w:t>Учтено</w:t>
            </w:r>
          </w:p>
        </w:tc>
      </w:tr>
      <w:tr w:rsidR="00B232B4" w:rsidRPr="00170A3C" w14:paraId="665BABB8"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E24CA63" w14:textId="77777777" w:rsidR="00B232B4" w:rsidRPr="00170A3C" w:rsidRDefault="00B232B4" w:rsidP="00170A3C">
            <w:pPr>
              <w:jc w:val="both"/>
              <w:rPr>
                <w:b/>
              </w:rPr>
            </w:pPr>
          </w:p>
        </w:tc>
        <w:tc>
          <w:tcPr>
            <w:tcW w:w="9890" w:type="dxa"/>
          </w:tcPr>
          <w:p w14:paraId="0474E740" w14:textId="77777777" w:rsidR="00B232B4" w:rsidRPr="00170A3C" w:rsidRDefault="00B232B4" w:rsidP="00170A3C">
            <w:pPr>
              <w:pStyle w:val="a5"/>
              <w:spacing w:after="0" w:line="240" w:lineRule="auto"/>
              <w:jc w:val="both"/>
              <w:rPr>
                <w:rFonts w:ascii="Times New Roman" w:hAnsi="Times New Roman"/>
                <w:b/>
                <w:color w:val="222222"/>
                <w:sz w:val="24"/>
                <w:szCs w:val="24"/>
                <w:shd w:val="clear" w:color="auto" w:fill="FFFFFF"/>
              </w:rPr>
            </w:pPr>
            <w:r w:rsidRPr="00170A3C">
              <w:rPr>
                <w:rFonts w:ascii="Times New Roman" w:hAnsi="Times New Roman"/>
                <w:b/>
                <w:color w:val="222222"/>
                <w:sz w:val="24"/>
                <w:szCs w:val="24"/>
                <w:shd w:val="clear" w:color="auto" w:fill="FFFFFF"/>
              </w:rPr>
              <w:t xml:space="preserve">Министерство экономики и коммерции Кыргызской Республики </w:t>
            </w:r>
          </w:p>
        </w:tc>
        <w:tc>
          <w:tcPr>
            <w:tcW w:w="4536" w:type="dxa"/>
          </w:tcPr>
          <w:p w14:paraId="13D826F8" w14:textId="77777777" w:rsidR="00B232B4" w:rsidRPr="00170A3C" w:rsidRDefault="00B232B4" w:rsidP="00170A3C">
            <w:pPr>
              <w:pStyle w:val="a3"/>
              <w:rPr>
                <w:rFonts w:ascii="Times New Roman" w:hAnsi="Times New Roman"/>
                <w:bCs/>
                <w:sz w:val="24"/>
                <w:szCs w:val="24"/>
              </w:rPr>
            </w:pPr>
          </w:p>
        </w:tc>
      </w:tr>
      <w:tr w:rsidR="00B232B4" w:rsidRPr="00170A3C" w14:paraId="324188FC"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5D79173" w14:textId="77777777" w:rsidR="00B232B4" w:rsidRPr="00170A3C" w:rsidRDefault="00B232B4" w:rsidP="00170A3C">
            <w:pPr>
              <w:jc w:val="both"/>
              <w:rPr>
                <w:bCs/>
              </w:rPr>
            </w:pPr>
            <w:r w:rsidRPr="00170A3C">
              <w:rPr>
                <w:bCs/>
              </w:rPr>
              <w:t>1</w:t>
            </w:r>
          </w:p>
        </w:tc>
        <w:tc>
          <w:tcPr>
            <w:tcW w:w="9890" w:type="dxa"/>
          </w:tcPr>
          <w:p w14:paraId="19F3E04A"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Министерство, рассмотрев проект Закона Кыргызской Республики «О питьевом водоснабжении и водоотведении» (далее - законопроект), сообщает следующее.</w:t>
            </w:r>
          </w:p>
          <w:p w14:paraId="3BF045DC"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Учитывая, что в соответствии со статьей 1 законопроекта данный Закон направлен на урегулирование отношений в сфере питьевого водоснабжения и водоотведения, в пунктах 3 и 4 части 6 статьи 7 законопроекта слова «инвестиционной политики», «конкурентной политики» предлагается дополнить словами «в сфере питьевого водоснабжения и водоотведения».</w:t>
            </w:r>
          </w:p>
        </w:tc>
        <w:tc>
          <w:tcPr>
            <w:tcW w:w="4536" w:type="dxa"/>
          </w:tcPr>
          <w:p w14:paraId="0BB4CDA2" w14:textId="77777777" w:rsidR="00B232B4" w:rsidRPr="00170A3C" w:rsidRDefault="00B232B4" w:rsidP="00170A3C">
            <w:pPr>
              <w:pStyle w:val="a3"/>
              <w:rPr>
                <w:rFonts w:ascii="Times New Roman" w:hAnsi="Times New Roman"/>
                <w:b/>
                <w:sz w:val="24"/>
                <w:szCs w:val="24"/>
              </w:rPr>
            </w:pPr>
            <w:r w:rsidRPr="00170A3C">
              <w:rPr>
                <w:rFonts w:ascii="Times New Roman" w:hAnsi="Times New Roman"/>
                <w:b/>
                <w:sz w:val="24"/>
                <w:szCs w:val="24"/>
              </w:rPr>
              <w:t>Учтено</w:t>
            </w:r>
          </w:p>
        </w:tc>
      </w:tr>
      <w:tr w:rsidR="00B232B4" w:rsidRPr="00170A3C" w14:paraId="6D3D63EA"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730E9D1" w14:textId="77777777" w:rsidR="00B232B4" w:rsidRPr="00170A3C" w:rsidRDefault="00B232B4" w:rsidP="00170A3C">
            <w:pPr>
              <w:jc w:val="both"/>
              <w:rPr>
                <w:bCs/>
              </w:rPr>
            </w:pPr>
            <w:r w:rsidRPr="00170A3C">
              <w:rPr>
                <w:bCs/>
              </w:rPr>
              <w:t>2</w:t>
            </w:r>
          </w:p>
        </w:tc>
        <w:tc>
          <w:tcPr>
            <w:tcW w:w="9890" w:type="dxa"/>
          </w:tcPr>
          <w:p w14:paraId="4A86A83A"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 целях обеспечения единообразия норм законодательства с учетом статей 21. 5 Закона Кыргызской Республики «О естественных монополиях в Кыргызской Республике» в пунктах 2 и 3 части 2 статьи 7 законопроекта предлагается слово «поставщиков» дополнить словом «централизованного», а в пункте 3 обозначенной нормы законопроекта слова «регулирования деятельности» заменить словами «контроля деятельности», слова «водоснабжения и водоотведения» дополнить словами «в соответствии с антимонопольным законодательством Кыргызской Республики». Аналогично изложенному, в абзаце пятом статьи 42 законопроекта слова «тарифов в сфере» предлагается дополнить словом «централизованного».</w:t>
            </w:r>
          </w:p>
        </w:tc>
        <w:tc>
          <w:tcPr>
            <w:tcW w:w="4536" w:type="dxa"/>
          </w:tcPr>
          <w:p w14:paraId="2AF0A6D8" w14:textId="77777777" w:rsidR="00B232B4" w:rsidRPr="00170A3C" w:rsidRDefault="00B232B4" w:rsidP="00170A3C">
            <w:pPr>
              <w:pStyle w:val="a3"/>
              <w:rPr>
                <w:rFonts w:ascii="Times New Roman" w:hAnsi="Times New Roman"/>
                <w:b/>
                <w:sz w:val="24"/>
                <w:szCs w:val="24"/>
              </w:rPr>
            </w:pPr>
            <w:r w:rsidRPr="00170A3C">
              <w:rPr>
                <w:rFonts w:ascii="Times New Roman" w:hAnsi="Times New Roman"/>
                <w:b/>
                <w:sz w:val="24"/>
                <w:szCs w:val="24"/>
              </w:rPr>
              <w:t xml:space="preserve">Учтено </w:t>
            </w:r>
          </w:p>
        </w:tc>
      </w:tr>
      <w:tr w:rsidR="00B232B4" w:rsidRPr="00170A3C" w14:paraId="676CA66E"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72EF1BB" w14:textId="77777777" w:rsidR="00B232B4" w:rsidRPr="00170A3C" w:rsidRDefault="00B232B4" w:rsidP="00170A3C">
            <w:pPr>
              <w:jc w:val="both"/>
              <w:rPr>
                <w:bCs/>
              </w:rPr>
            </w:pPr>
            <w:r w:rsidRPr="00170A3C">
              <w:rPr>
                <w:bCs/>
              </w:rPr>
              <w:t>3</w:t>
            </w:r>
          </w:p>
        </w:tc>
        <w:tc>
          <w:tcPr>
            <w:tcW w:w="9890" w:type="dxa"/>
          </w:tcPr>
          <w:p w14:paraId="0EFC782A"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 xml:space="preserve">Поскольку в соответствии со статьей 4 Конституции Кыргызской Республики одним из принципов государственной власти в Кыргызской Республике установлено разграничение полномочий, функций государственных органов и органов местного самоуправления, в части 5 статьи 11, пункте 10 статьи 13, части 3 статьи 16, в пункте 8 части 2 статьи 20 </w:t>
            </w:r>
            <w:r w:rsidRPr="00170A3C">
              <w:rPr>
                <w:sz w:val="24"/>
                <w:szCs w:val="24"/>
                <w:lang w:eastAsia="en-US"/>
              </w:rPr>
              <w:lastRenderedPageBreak/>
              <w:t>законопроекта слова «или органом местного самоуправления» предлагается исключить.</w:t>
            </w:r>
          </w:p>
          <w:p w14:paraId="069AA5F3"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p>
        </w:tc>
        <w:tc>
          <w:tcPr>
            <w:tcW w:w="4536" w:type="dxa"/>
          </w:tcPr>
          <w:p w14:paraId="75DD01B6" w14:textId="77777777" w:rsidR="00B232B4" w:rsidRPr="00170A3C" w:rsidRDefault="00B232B4" w:rsidP="00170A3C">
            <w:pPr>
              <w:rPr>
                <w:b/>
              </w:rPr>
            </w:pPr>
            <w:r w:rsidRPr="00170A3C">
              <w:rPr>
                <w:b/>
              </w:rPr>
              <w:lastRenderedPageBreak/>
              <w:t>Не учтено</w:t>
            </w:r>
          </w:p>
          <w:p w14:paraId="3A97AA4A" w14:textId="77777777" w:rsidR="00B232B4" w:rsidRPr="00170A3C" w:rsidRDefault="00B232B4" w:rsidP="00170A3C">
            <w:pPr>
              <w:pStyle w:val="a3"/>
              <w:jc w:val="both"/>
              <w:rPr>
                <w:rFonts w:ascii="Times New Roman" w:hAnsi="Times New Roman"/>
                <w:bCs/>
                <w:sz w:val="24"/>
                <w:szCs w:val="24"/>
              </w:rPr>
            </w:pPr>
            <w:r w:rsidRPr="00170A3C">
              <w:rPr>
                <w:rFonts w:ascii="Times New Roman" w:hAnsi="Times New Roman"/>
                <w:bCs/>
                <w:sz w:val="24"/>
                <w:szCs w:val="24"/>
              </w:rPr>
              <w:t xml:space="preserve">В соответствии со статьей 27 Закона КР «О местной государственной администрации и органов местного </w:t>
            </w:r>
            <w:r w:rsidRPr="00170A3C">
              <w:rPr>
                <w:rFonts w:ascii="Times New Roman" w:hAnsi="Times New Roman"/>
                <w:bCs/>
                <w:sz w:val="24"/>
                <w:szCs w:val="24"/>
              </w:rPr>
              <w:lastRenderedPageBreak/>
              <w:t>самоуправления» питьевое водоснабжение и водоотведение являются вопросами местного значения. Кабинет Министров КР может утвердить типовые правила (НПА), а органы местного самоуправления на основании типовых утверждают уже свои местные, с учетом местной специфики (населения, географии, климата и др. факторов).</w:t>
            </w:r>
          </w:p>
        </w:tc>
      </w:tr>
      <w:tr w:rsidR="00B232B4" w:rsidRPr="00170A3C" w14:paraId="48772632"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E39CA16" w14:textId="77777777" w:rsidR="00B232B4" w:rsidRPr="00170A3C" w:rsidRDefault="00B232B4" w:rsidP="00170A3C">
            <w:pPr>
              <w:jc w:val="both"/>
              <w:rPr>
                <w:bCs/>
              </w:rPr>
            </w:pPr>
            <w:r w:rsidRPr="00170A3C">
              <w:rPr>
                <w:bCs/>
              </w:rPr>
              <w:lastRenderedPageBreak/>
              <w:t>4</w:t>
            </w:r>
          </w:p>
        </w:tc>
        <w:tc>
          <w:tcPr>
            <w:tcW w:w="9890" w:type="dxa"/>
          </w:tcPr>
          <w:p w14:paraId="1A0A9F10"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 соответствии с частью 6 статьи 4 Закона Кыргызской Республики «О защите прав потребителей» потребитель оплачивает фактически полученное им количество товара (работы, услуги), а Закон Кыргызской Республики «О естественных монополиях в Кыргызской Республике» предусматривает иные обязанности (статья 8), не включенные в статью 14 законопроекта. В связи с этим предлагается:</w:t>
            </w:r>
          </w:p>
          <w:p w14:paraId="2484DFF6"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Статью 14 законопроекта дополнить абзацами двадцать третьим и двадцать четвертым следующего содержания:</w:t>
            </w:r>
          </w:p>
          <w:p w14:paraId="1890AE38"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«16) проводить перерасчет для абонентов, не имеющих приборов учета за время приостановления/прекращения водоснабжения и водоотведения при проведении временных ремонтных работ или при возникновении чрезвычайных ситуаций;</w:t>
            </w:r>
          </w:p>
          <w:p w14:paraId="0178699F"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17) соблюдать иные обязанности, предусмотренные антимонопольным законодательством Кыргызской Республики.»;</w:t>
            </w:r>
          </w:p>
        </w:tc>
        <w:tc>
          <w:tcPr>
            <w:tcW w:w="4536" w:type="dxa"/>
          </w:tcPr>
          <w:p w14:paraId="0378B2FC" w14:textId="77777777" w:rsidR="00B232B4" w:rsidRPr="00170A3C" w:rsidRDefault="00B232B4" w:rsidP="00170A3C">
            <w:pPr>
              <w:pStyle w:val="a3"/>
              <w:jc w:val="both"/>
              <w:rPr>
                <w:rFonts w:ascii="Times New Roman" w:hAnsi="Times New Roman"/>
                <w:b/>
                <w:sz w:val="24"/>
                <w:szCs w:val="24"/>
              </w:rPr>
            </w:pPr>
            <w:r w:rsidRPr="00170A3C">
              <w:rPr>
                <w:rFonts w:ascii="Times New Roman" w:hAnsi="Times New Roman"/>
                <w:b/>
                <w:sz w:val="24"/>
                <w:szCs w:val="24"/>
              </w:rPr>
              <w:t>Учтено,</w:t>
            </w:r>
            <w:r w:rsidRPr="00170A3C">
              <w:rPr>
                <w:rFonts w:ascii="Times New Roman" w:eastAsia="Times New Roman" w:hAnsi="Times New Roman"/>
                <w:sz w:val="24"/>
                <w:szCs w:val="24"/>
              </w:rPr>
              <w:t xml:space="preserve"> </w:t>
            </w:r>
            <w:r w:rsidRPr="00170A3C">
              <w:rPr>
                <w:rFonts w:ascii="Times New Roman" w:eastAsia="Times New Roman" w:hAnsi="Times New Roman"/>
                <w:b/>
                <w:bCs/>
                <w:sz w:val="24"/>
                <w:szCs w:val="24"/>
              </w:rPr>
              <w:t>в соответствии с Правилами предоставления коммунальных услуг населению в Кыргызской Республике</w:t>
            </w:r>
          </w:p>
        </w:tc>
      </w:tr>
      <w:tr w:rsidR="00B232B4" w:rsidRPr="00170A3C" w14:paraId="3D98E6D9"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E01176D" w14:textId="77777777" w:rsidR="00B232B4" w:rsidRPr="00170A3C" w:rsidRDefault="00B232B4" w:rsidP="00170A3C">
            <w:pPr>
              <w:jc w:val="both"/>
              <w:rPr>
                <w:bCs/>
              </w:rPr>
            </w:pPr>
            <w:r w:rsidRPr="00170A3C">
              <w:rPr>
                <w:bCs/>
              </w:rPr>
              <w:t>5</w:t>
            </w:r>
          </w:p>
        </w:tc>
        <w:tc>
          <w:tcPr>
            <w:tcW w:w="9890" w:type="dxa"/>
          </w:tcPr>
          <w:p w14:paraId="2AEC8139"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2) статью 15 законопроекта дополнить пунктом 14 следующего содержания:</w:t>
            </w:r>
          </w:p>
          <w:p w14:paraId="4E262C44"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«14) на получение информации о проведенном перерасчете суммы оплаты за время прекращения/отсутствия водоснабжения и водоотведения вследствие проведения временных ремонтных работ или иных причин.».</w:t>
            </w:r>
          </w:p>
        </w:tc>
        <w:tc>
          <w:tcPr>
            <w:tcW w:w="4536" w:type="dxa"/>
          </w:tcPr>
          <w:p w14:paraId="297D0E43" w14:textId="77777777" w:rsidR="00B232B4" w:rsidRPr="00170A3C" w:rsidRDefault="00B232B4" w:rsidP="00170A3C">
            <w:pPr>
              <w:pStyle w:val="a3"/>
              <w:rPr>
                <w:rFonts w:ascii="Times New Roman" w:hAnsi="Times New Roman"/>
                <w:b/>
                <w:sz w:val="24"/>
                <w:szCs w:val="24"/>
              </w:rPr>
            </w:pPr>
            <w:r w:rsidRPr="00170A3C">
              <w:rPr>
                <w:rFonts w:ascii="Times New Roman" w:hAnsi="Times New Roman"/>
                <w:b/>
                <w:sz w:val="24"/>
                <w:szCs w:val="24"/>
              </w:rPr>
              <w:t>Учтено,</w:t>
            </w:r>
            <w:r w:rsidRPr="00170A3C">
              <w:rPr>
                <w:rFonts w:ascii="Times New Roman" w:eastAsia="Times New Roman" w:hAnsi="Times New Roman"/>
                <w:b/>
                <w:bCs/>
                <w:sz w:val="24"/>
                <w:szCs w:val="24"/>
              </w:rPr>
              <w:t xml:space="preserve"> в соответствии с Правилами предоставления коммунальных услуг населению в Кыргызской Республике</w:t>
            </w:r>
          </w:p>
        </w:tc>
      </w:tr>
      <w:tr w:rsidR="00B232B4" w:rsidRPr="00170A3C" w14:paraId="7588030C"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DDCE9C0" w14:textId="77777777" w:rsidR="00B232B4" w:rsidRPr="00170A3C" w:rsidRDefault="00B232B4" w:rsidP="00170A3C">
            <w:pPr>
              <w:jc w:val="both"/>
              <w:rPr>
                <w:bCs/>
              </w:rPr>
            </w:pPr>
            <w:r w:rsidRPr="00170A3C">
              <w:rPr>
                <w:bCs/>
              </w:rPr>
              <w:t>6</w:t>
            </w:r>
          </w:p>
        </w:tc>
        <w:tc>
          <w:tcPr>
            <w:tcW w:w="9890" w:type="dxa"/>
          </w:tcPr>
          <w:p w14:paraId="0F003934"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Вместе с тем пункт 8 статьи 15 законопроекта в части установления поставщиком нормативов предлагается привести в соответствие с пунктом 10 части 3 статьи 7 законопроекта.</w:t>
            </w:r>
          </w:p>
        </w:tc>
        <w:tc>
          <w:tcPr>
            <w:tcW w:w="4536" w:type="dxa"/>
          </w:tcPr>
          <w:p w14:paraId="169F3A30" w14:textId="77777777" w:rsidR="00B232B4" w:rsidRPr="00170A3C" w:rsidRDefault="00B232B4" w:rsidP="00170A3C">
            <w:pPr>
              <w:pStyle w:val="a3"/>
              <w:rPr>
                <w:rFonts w:ascii="Times New Roman" w:hAnsi="Times New Roman"/>
                <w:b/>
                <w:sz w:val="24"/>
                <w:szCs w:val="24"/>
              </w:rPr>
            </w:pPr>
            <w:r w:rsidRPr="00170A3C">
              <w:rPr>
                <w:rFonts w:ascii="Times New Roman" w:hAnsi="Times New Roman"/>
                <w:b/>
                <w:sz w:val="24"/>
                <w:szCs w:val="24"/>
              </w:rPr>
              <w:t>Учтено</w:t>
            </w:r>
          </w:p>
        </w:tc>
      </w:tr>
      <w:tr w:rsidR="00B232B4" w:rsidRPr="00170A3C" w14:paraId="3CB83363"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DE9EBBA" w14:textId="77777777" w:rsidR="00B232B4" w:rsidRPr="00170A3C" w:rsidRDefault="00B232B4" w:rsidP="00170A3C">
            <w:pPr>
              <w:jc w:val="both"/>
              <w:rPr>
                <w:bCs/>
              </w:rPr>
            </w:pPr>
            <w:r w:rsidRPr="00170A3C">
              <w:rPr>
                <w:bCs/>
              </w:rPr>
              <w:t>7</w:t>
            </w:r>
          </w:p>
        </w:tc>
        <w:tc>
          <w:tcPr>
            <w:tcW w:w="9890" w:type="dxa"/>
          </w:tcPr>
          <w:p w14:paraId="12052EE4"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 целях конкретизации норм законопроекта, принимая во внимание положения пункта 18 статьи 8 законопроекта, в пункте 19 обозначенной нормы слова «по согласованию с антимонопольным органом», предлагается дополнить словами «и информирование населения об утвержденных тарифах на питьевое водоснабжение и водоотведение».</w:t>
            </w:r>
          </w:p>
        </w:tc>
        <w:tc>
          <w:tcPr>
            <w:tcW w:w="4536" w:type="dxa"/>
          </w:tcPr>
          <w:p w14:paraId="6BE49F17" w14:textId="77777777" w:rsidR="00B232B4" w:rsidRPr="00170A3C" w:rsidRDefault="00B232B4" w:rsidP="00170A3C">
            <w:pPr>
              <w:pStyle w:val="a3"/>
              <w:rPr>
                <w:rFonts w:ascii="Times New Roman" w:hAnsi="Times New Roman"/>
                <w:b/>
                <w:sz w:val="24"/>
                <w:szCs w:val="24"/>
              </w:rPr>
            </w:pPr>
            <w:r w:rsidRPr="00170A3C">
              <w:rPr>
                <w:rFonts w:ascii="Times New Roman" w:hAnsi="Times New Roman"/>
                <w:b/>
                <w:sz w:val="24"/>
                <w:szCs w:val="24"/>
              </w:rPr>
              <w:t>Учтено</w:t>
            </w:r>
          </w:p>
        </w:tc>
      </w:tr>
      <w:tr w:rsidR="00B232B4" w:rsidRPr="00170A3C" w14:paraId="7804D79C"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1982487" w14:textId="77777777" w:rsidR="00B232B4" w:rsidRPr="00170A3C" w:rsidRDefault="00B232B4" w:rsidP="00170A3C">
            <w:pPr>
              <w:jc w:val="both"/>
              <w:rPr>
                <w:bCs/>
              </w:rPr>
            </w:pPr>
            <w:r w:rsidRPr="00170A3C">
              <w:rPr>
                <w:bCs/>
              </w:rPr>
              <w:t>8</w:t>
            </w:r>
          </w:p>
        </w:tc>
        <w:tc>
          <w:tcPr>
            <w:tcW w:w="9890" w:type="dxa"/>
          </w:tcPr>
          <w:p w14:paraId="44BDEE10"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 xml:space="preserve">В целях обеспечения ясности в положениях законопроекта в абзаце седьмом статьи 38 законопроекта слова «Основой для» предлагается дополнить словом «возникновения», слова «учета питьевой воды у каждого» дополнить словом «подключаемого». Поскольку в данной </w:t>
            </w:r>
            <w:r w:rsidRPr="00170A3C">
              <w:rPr>
                <w:sz w:val="24"/>
                <w:szCs w:val="24"/>
                <w:lang w:eastAsia="en-US"/>
              </w:rPr>
              <w:lastRenderedPageBreak/>
              <w:t>норме законопроекта предусматривается термин «гибкая система тарификации», предлагается в тексте законопроекта раскрыть определение, случаи и порядок применения данного термина либо исключить его.</w:t>
            </w:r>
          </w:p>
        </w:tc>
        <w:tc>
          <w:tcPr>
            <w:tcW w:w="4536" w:type="dxa"/>
          </w:tcPr>
          <w:p w14:paraId="4562BD4C" w14:textId="77777777" w:rsidR="00B232B4" w:rsidRPr="00170A3C" w:rsidRDefault="00B232B4" w:rsidP="00170A3C">
            <w:pPr>
              <w:pStyle w:val="a3"/>
              <w:rPr>
                <w:rFonts w:ascii="Times New Roman" w:hAnsi="Times New Roman"/>
                <w:b/>
                <w:sz w:val="24"/>
                <w:szCs w:val="24"/>
              </w:rPr>
            </w:pPr>
            <w:r w:rsidRPr="00170A3C">
              <w:rPr>
                <w:rFonts w:ascii="Times New Roman" w:hAnsi="Times New Roman"/>
                <w:b/>
                <w:sz w:val="24"/>
                <w:szCs w:val="24"/>
              </w:rPr>
              <w:lastRenderedPageBreak/>
              <w:t>Учтено</w:t>
            </w:r>
          </w:p>
        </w:tc>
      </w:tr>
      <w:tr w:rsidR="00B232B4" w:rsidRPr="00170A3C" w14:paraId="44890465"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CD0750E" w14:textId="77777777" w:rsidR="00B232B4" w:rsidRPr="00170A3C" w:rsidRDefault="00B232B4" w:rsidP="00170A3C">
            <w:pPr>
              <w:jc w:val="both"/>
            </w:pPr>
            <w:r w:rsidRPr="00170A3C">
              <w:t>9</w:t>
            </w:r>
          </w:p>
        </w:tc>
        <w:tc>
          <w:tcPr>
            <w:tcW w:w="9890" w:type="dxa"/>
          </w:tcPr>
          <w:p w14:paraId="14277DD2"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Учитывая, что вопрос тарифов в сфере питьевого водоснабжения и водоотведения регламентируется статьей 39 законопроекта, абзац девятый статьи 38 законопроекта предлагается перенести и определить в статье 39 законопроекта.</w:t>
            </w:r>
          </w:p>
        </w:tc>
        <w:tc>
          <w:tcPr>
            <w:tcW w:w="4536" w:type="dxa"/>
          </w:tcPr>
          <w:p w14:paraId="4A128BC6" w14:textId="77777777" w:rsidR="00B232B4" w:rsidRPr="00170A3C" w:rsidRDefault="00B232B4" w:rsidP="00170A3C">
            <w:pPr>
              <w:pStyle w:val="a3"/>
              <w:rPr>
                <w:rFonts w:ascii="Times New Roman" w:hAnsi="Times New Roman"/>
                <w:b/>
                <w:sz w:val="24"/>
                <w:szCs w:val="24"/>
              </w:rPr>
            </w:pPr>
            <w:r w:rsidRPr="00170A3C">
              <w:rPr>
                <w:rFonts w:ascii="Times New Roman" w:hAnsi="Times New Roman"/>
                <w:b/>
                <w:sz w:val="24"/>
                <w:szCs w:val="24"/>
              </w:rPr>
              <w:t>Учтено</w:t>
            </w:r>
          </w:p>
        </w:tc>
      </w:tr>
      <w:tr w:rsidR="00B232B4" w:rsidRPr="00170A3C" w14:paraId="489CBCDA"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77A6BE2" w14:textId="77777777" w:rsidR="00B232B4" w:rsidRPr="00170A3C" w:rsidRDefault="00B232B4" w:rsidP="00170A3C">
            <w:pPr>
              <w:jc w:val="both"/>
              <w:rPr>
                <w:bCs/>
              </w:rPr>
            </w:pPr>
            <w:r w:rsidRPr="00170A3C">
              <w:rPr>
                <w:bCs/>
              </w:rPr>
              <w:t>10</w:t>
            </w:r>
          </w:p>
        </w:tc>
        <w:tc>
          <w:tcPr>
            <w:tcW w:w="9890" w:type="dxa"/>
          </w:tcPr>
          <w:p w14:paraId="0E89AB1A"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 целях исключения дублирования норм законодательства, в частности статьи 4! Закона Кыргызской Республики «О естественных монополиях в Кыргызской Республике», абзацы первый-четвертый статьи 40 законопроекта предлагается исключить.</w:t>
            </w:r>
          </w:p>
        </w:tc>
        <w:tc>
          <w:tcPr>
            <w:tcW w:w="4536" w:type="dxa"/>
          </w:tcPr>
          <w:p w14:paraId="5275AA6F" w14:textId="77777777" w:rsidR="00B232B4" w:rsidRPr="00170A3C" w:rsidRDefault="00B232B4" w:rsidP="00170A3C">
            <w:pPr>
              <w:rPr>
                <w:b/>
              </w:rPr>
            </w:pPr>
            <w:r w:rsidRPr="00170A3C">
              <w:rPr>
                <w:b/>
              </w:rPr>
              <w:t>Не учтено</w:t>
            </w:r>
          </w:p>
          <w:p w14:paraId="071841B0" w14:textId="77777777" w:rsidR="00B232B4" w:rsidRPr="00170A3C" w:rsidRDefault="00B232B4" w:rsidP="00170A3C">
            <w:pPr>
              <w:pStyle w:val="a3"/>
              <w:jc w:val="both"/>
              <w:rPr>
                <w:rFonts w:ascii="Times New Roman" w:hAnsi="Times New Roman"/>
                <w:bCs/>
                <w:sz w:val="24"/>
                <w:szCs w:val="24"/>
              </w:rPr>
            </w:pPr>
            <w:r w:rsidRPr="00170A3C">
              <w:rPr>
                <w:rFonts w:ascii="Times New Roman" w:hAnsi="Times New Roman"/>
                <w:bCs/>
                <w:sz w:val="24"/>
                <w:szCs w:val="24"/>
              </w:rPr>
              <w:t>Так как это отраслевой закон и для облегчения понимания методов регулирования тарифов поставщиками предлагается оставить</w:t>
            </w:r>
          </w:p>
        </w:tc>
      </w:tr>
      <w:tr w:rsidR="00B232B4" w:rsidRPr="00170A3C" w14:paraId="00FCFC3E"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005CEB6" w14:textId="77777777" w:rsidR="00B232B4" w:rsidRPr="00170A3C" w:rsidRDefault="00B232B4" w:rsidP="00170A3C">
            <w:pPr>
              <w:jc w:val="both"/>
              <w:rPr>
                <w:bCs/>
              </w:rPr>
            </w:pPr>
            <w:r w:rsidRPr="00170A3C">
              <w:rPr>
                <w:bCs/>
              </w:rPr>
              <w:t>11</w:t>
            </w:r>
          </w:p>
        </w:tc>
        <w:tc>
          <w:tcPr>
            <w:tcW w:w="9890" w:type="dxa"/>
          </w:tcPr>
          <w:p w14:paraId="39D7FBF4"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 целях обеспечения такого основного принципа государственного регулирования деятельности субъектов естественных монополий как соблюдение баланса интересов потребителей и субъектов естественных монополий, обеспечивающего доступность оказываемых услуг и надлежащий уровень их качества для потребителей, эффективное функционирование и развитие субъектов естественных монополий (статья 4 Закона Кыргызской Республики «О естественных монополиях»), последнее предложение абзаца третьего статьи 41 законопроекта предлагается изложить в следующей редакции;</w:t>
            </w:r>
          </w:p>
          <w:p w14:paraId="2DE97F55"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«Тарифы на питьевое водоснабжение и водоотведение формируются в порядке, установленном антимонопольным законодательством Кыргызской Республики, исходя из экономически обоснованных затрат, размера прибыли, определенной индивидуально для каждого поставщика, с учетом отраслевой специфики и налогов, предусмотренных налоговым законодательством Кыргызской Республики, с соблюдением принципов государственного регулирования деятельности субъектов естественных монополий.».</w:t>
            </w:r>
          </w:p>
        </w:tc>
        <w:tc>
          <w:tcPr>
            <w:tcW w:w="4536" w:type="dxa"/>
          </w:tcPr>
          <w:p w14:paraId="71C6A27D" w14:textId="77777777" w:rsidR="00B232B4" w:rsidRPr="00170A3C" w:rsidRDefault="00B232B4" w:rsidP="00170A3C">
            <w:pPr>
              <w:rPr>
                <w:b/>
              </w:rPr>
            </w:pPr>
            <w:r w:rsidRPr="00170A3C">
              <w:rPr>
                <w:b/>
              </w:rPr>
              <w:t>Не учтено</w:t>
            </w:r>
          </w:p>
          <w:p w14:paraId="6C54819B" w14:textId="77777777" w:rsidR="00B232B4" w:rsidRPr="00170A3C" w:rsidRDefault="00B232B4" w:rsidP="00170A3C">
            <w:pPr>
              <w:pStyle w:val="a3"/>
              <w:jc w:val="both"/>
              <w:rPr>
                <w:rFonts w:ascii="Times New Roman" w:hAnsi="Times New Roman"/>
                <w:bCs/>
                <w:sz w:val="24"/>
                <w:szCs w:val="24"/>
              </w:rPr>
            </w:pPr>
            <w:r w:rsidRPr="00170A3C">
              <w:rPr>
                <w:rFonts w:ascii="Times New Roman" w:hAnsi="Times New Roman"/>
                <w:bCs/>
                <w:sz w:val="24"/>
                <w:szCs w:val="24"/>
              </w:rPr>
              <w:t>Имеется коррупционная составляющая при определении размера прибыли индивидуально для каждого поставщика. Возникает риск манипулирования размером прибыли со стороны сотрудников антимонопольного органа при согласовании тарифов.</w:t>
            </w:r>
          </w:p>
        </w:tc>
      </w:tr>
      <w:tr w:rsidR="00B232B4" w:rsidRPr="00170A3C" w14:paraId="1087A045"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4657D6A" w14:textId="77777777" w:rsidR="00B232B4" w:rsidRPr="00170A3C" w:rsidRDefault="00B232B4" w:rsidP="00170A3C">
            <w:pPr>
              <w:jc w:val="both"/>
              <w:rPr>
                <w:bCs/>
              </w:rPr>
            </w:pPr>
            <w:r w:rsidRPr="00170A3C">
              <w:rPr>
                <w:bCs/>
              </w:rPr>
              <w:t>12</w:t>
            </w:r>
          </w:p>
        </w:tc>
        <w:tc>
          <w:tcPr>
            <w:tcW w:w="9890" w:type="dxa"/>
          </w:tcPr>
          <w:p w14:paraId="44890966"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 целях исключения чрезмерной детализации положений законопроекта с учетом норм Положения о порядке определения цен (тарифов) на товары (работы, услуги) хозяйствующих субъектов, регулируемых государством, утвержденного постановлением Правительства Кыргызской Республики от 18 февраля 2013 года № 83, абзац четвертый статьи 41 законопроекта предлагается изложить в следующей редакции:</w:t>
            </w:r>
          </w:p>
          <w:p w14:paraId="583A74BD"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«Расчет себестоимости питьевого водоснабжения и водоотведения осуществляется в порядке, предусмотренном антимонопольным законодательством Кыргызской Республики.».</w:t>
            </w:r>
          </w:p>
        </w:tc>
        <w:tc>
          <w:tcPr>
            <w:tcW w:w="4536" w:type="dxa"/>
          </w:tcPr>
          <w:p w14:paraId="559D59B7" w14:textId="77777777" w:rsidR="00B232B4" w:rsidRPr="00170A3C" w:rsidRDefault="00B232B4" w:rsidP="00170A3C">
            <w:pPr>
              <w:pStyle w:val="a3"/>
              <w:rPr>
                <w:rFonts w:ascii="Times New Roman" w:hAnsi="Times New Roman"/>
                <w:b/>
                <w:sz w:val="24"/>
                <w:szCs w:val="24"/>
              </w:rPr>
            </w:pPr>
            <w:r w:rsidRPr="00170A3C">
              <w:rPr>
                <w:rFonts w:ascii="Times New Roman" w:hAnsi="Times New Roman"/>
                <w:b/>
                <w:sz w:val="24"/>
                <w:szCs w:val="24"/>
              </w:rPr>
              <w:t>Учтено</w:t>
            </w:r>
          </w:p>
        </w:tc>
      </w:tr>
      <w:tr w:rsidR="00B232B4" w:rsidRPr="00170A3C" w14:paraId="273FA100"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E1C21ED" w14:textId="77777777" w:rsidR="00B232B4" w:rsidRPr="00170A3C" w:rsidRDefault="00B232B4" w:rsidP="00170A3C">
            <w:pPr>
              <w:jc w:val="both"/>
              <w:rPr>
                <w:bCs/>
              </w:rPr>
            </w:pPr>
            <w:r w:rsidRPr="00170A3C">
              <w:rPr>
                <w:bCs/>
              </w:rPr>
              <w:t>13</w:t>
            </w:r>
          </w:p>
        </w:tc>
        <w:tc>
          <w:tcPr>
            <w:tcW w:w="9890" w:type="dxa"/>
          </w:tcPr>
          <w:p w14:paraId="584E570A"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Принимая во внимание положения пунктов 1 и 7 статьи 7, статьи 8. статьи 14 законопроекта, а также нормы статьи 11 Закона Кыргызской Республики «О естественных монополиях в Кыргызской Республике», в части 4 статьи</w:t>
            </w:r>
            <w:r w:rsidRPr="00170A3C">
              <w:rPr>
                <w:b/>
                <w:bCs/>
                <w:sz w:val="24"/>
                <w:szCs w:val="24"/>
                <w:lang w:eastAsia="en-US"/>
              </w:rPr>
              <w:t xml:space="preserve"> </w:t>
            </w:r>
            <w:r w:rsidRPr="00170A3C">
              <w:rPr>
                <w:sz w:val="24"/>
                <w:szCs w:val="24"/>
                <w:lang w:eastAsia="en-US"/>
              </w:rPr>
              <w:t xml:space="preserve">42  слова «размещается антимонопольной службой» предлагается заменить словами «размешается уполномоченным </w:t>
            </w:r>
            <w:r w:rsidRPr="00170A3C">
              <w:rPr>
                <w:sz w:val="24"/>
                <w:szCs w:val="24"/>
                <w:lang w:eastAsia="en-US"/>
              </w:rPr>
              <w:lastRenderedPageBreak/>
              <w:t>органом в сфере питьевого водоснабжения и водоотведения, органами местного самоуправления и местными государственными администрациями, а также поставщиком питьевого водоснабжения и водоотведения».</w:t>
            </w:r>
          </w:p>
        </w:tc>
        <w:tc>
          <w:tcPr>
            <w:tcW w:w="4536" w:type="dxa"/>
          </w:tcPr>
          <w:p w14:paraId="506E0195" w14:textId="77777777" w:rsidR="00B232B4" w:rsidRPr="00170A3C" w:rsidRDefault="00B232B4" w:rsidP="00170A3C">
            <w:pPr>
              <w:pStyle w:val="a3"/>
              <w:rPr>
                <w:rFonts w:ascii="Times New Roman" w:hAnsi="Times New Roman"/>
                <w:b/>
                <w:sz w:val="24"/>
                <w:szCs w:val="24"/>
              </w:rPr>
            </w:pPr>
            <w:r w:rsidRPr="00170A3C">
              <w:rPr>
                <w:rFonts w:ascii="Times New Roman" w:hAnsi="Times New Roman"/>
                <w:b/>
                <w:sz w:val="24"/>
                <w:szCs w:val="24"/>
              </w:rPr>
              <w:lastRenderedPageBreak/>
              <w:t>Учтено</w:t>
            </w:r>
          </w:p>
        </w:tc>
      </w:tr>
      <w:tr w:rsidR="00B232B4" w:rsidRPr="00170A3C" w14:paraId="73D5E1A6"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F1037BE" w14:textId="77777777" w:rsidR="00B232B4" w:rsidRPr="00170A3C" w:rsidRDefault="00B232B4" w:rsidP="00170A3C">
            <w:pPr>
              <w:jc w:val="both"/>
              <w:rPr>
                <w:bCs/>
              </w:rPr>
            </w:pPr>
            <w:r w:rsidRPr="00170A3C">
              <w:rPr>
                <w:bCs/>
              </w:rPr>
              <w:t>14</w:t>
            </w:r>
          </w:p>
        </w:tc>
        <w:tc>
          <w:tcPr>
            <w:tcW w:w="9890" w:type="dxa"/>
          </w:tcPr>
          <w:p w14:paraId="3C375D73" w14:textId="77777777" w:rsidR="00B232B4" w:rsidRPr="00170A3C" w:rsidRDefault="00B232B4"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Также в порядке информации следует отметить, что Методика, утвержденная постановлением Правительства Кыргызской Республики от 30 сентября 2014 года № 559, в соответствии с которой проведен анализ регулятивного воздействия, как это указано в справке-обосновании к законопроекту, утратила силу в соответствии с постановлением Правительства Кыргызской Республики «Об утверждении Методики проведения анализа регулятивного воздействия нормативных правовых актов на деятельность субъектов предпринимательства» от 30 сентября 2020 года № 504.</w:t>
            </w:r>
          </w:p>
        </w:tc>
        <w:tc>
          <w:tcPr>
            <w:tcW w:w="4536" w:type="dxa"/>
          </w:tcPr>
          <w:p w14:paraId="3308CE0F" w14:textId="77777777" w:rsidR="00B232B4" w:rsidRPr="00170A3C" w:rsidRDefault="00B232B4" w:rsidP="00170A3C">
            <w:pPr>
              <w:pStyle w:val="a3"/>
              <w:rPr>
                <w:rFonts w:ascii="Times New Roman" w:hAnsi="Times New Roman"/>
                <w:b/>
                <w:sz w:val="24"/>
                <w:szCs w:val="24"/>
                <w:lang w:val="en-US"/>
              </w:rPr>
            </w:pPr>
            <w:r w:rsidRPr="00170A3C">
              <w:rPr>
                <w:rFonts w:ascii="Times New Roman" w:hAnsi="Times New Roman"/>
                <w:b/>
                <w:sz w:val="24"/>
                <w:szCs w:val="24"/>
              </w:rPr>
              <w:t>Учтено</w:t>
            </w:r>
          </w:p>
        </w:tc>
      </w:tr>
      <w:tr w:rsidR="00B232B4" w:rsidRPr="00170A3C" w14:paraId="0D2D32D4"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F3E9317" w14:textId="77777777" w:rsidR="00B232B4" w:rsidRPr="00170A3C" w:rsidRDefault="00B232B4" w:rsidP="00170A3C">
            <w:pPr>
              <w:jc w:val="both"/>
              <w:rPr>
                <w:b/>
                <w:bCs/>
              </w:rPr>
            </w:pPr>
          </w:p>
        </w:tc>
        <w:tc>
          <w:tcPr>
            <w:tcW w:w="9890" w:type="dxa"/>
          </w:tcPr>
          <w:p w14:paraId="4E9DC7E0" w14:textId="77777777" w:rsidR="00B232B4" w:rsidRPr="00170A3C" w:rsidRDefault="00B232B4" w:rsidP="00170A3C">
            <w:pPr>
              <w:pStyle w:val="2"/>
              <w:shd w:val="clear" w:color="auto" w:fill="auto"/>
              <w:spacing w:before="0" w:after="0" w:line="240" w:lineRule="auto"/>
              <w:ind w:firstLine="571"/>
              <w:jc w:val="both"/>
              <w:rPr>
                <w:b/>
                <w:bCs/>
                <w:sz w:val="24"/>
                <w:szCs w:val="24"/>
                <w:lang w:eastAsia="en-US"/>
              </w:rPr>
            </w:pPr>
            <w:r w:rsidRPr="00170A3C">
              <w:rPr>
                <w:b/>
                <w:bCs/>
                <w:sz w:val="24"/>
                <w:szCs w:val="24"/>
                <w:lang w:eastAsia="en-US"/>
              </w:rPr>
              <w:t>Министерство финансов Кыргызской Республики</w:t>
            </w:r>
          </w:p>
        </w:tc>
        <w:tc>
          <w:tcPr>
            <w:tcW w:w="4536" w:type="dxa"/>
          </w:tcPr>
          <w:p w14:paraId="1609B338" w14:textId="77777777" w:rsidR="00B232B4" w:rsidRPr="00170A3C" w:rsidRDefault="00B232B4" w:rsidP="00170A3C">
            <w:pPr>
              <w:pStyle w:val="a3"/>
              <w:rPr>
                <w:rFonts w:ascii="Times New Roman" w:hAnsi="Times New Roman"/>
                <w:b/>
                <w:bCs/>
                <w:sz w:val="24"/>
                <w:szCs w:val="24"/>
              </w:rPr>
            </w:pPr>
          </w:p>
        </w:tc>
      </w:tr>
      <w:tr w:rsidR="00B232B4" w:rsidRPr="00170A3C" w14:paraId="669195AA"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A03AD6F" w14:textId="77777777" w:rsidR="00B232B4" w:rsidRPr="00170A3C" w:rsidRDefault="00B232B4" w:rsidP="00170A3C">
            <w:pPr>
              <w:jc w:val="both"/>
              <w:rPr>
                <w:bCs/>
              </w:rPr>
            </w:pPr>
            <w:r w:rsidRPr="00170A3C">
              <w:rPr>
                <w:bCs/>
              </w:rPr>
              <w:t>1</w:t>
            </w:r>
          </w:p>
        </w:tc>
        <w:tc>
          <w:tcPr>
            <w:tcW w:w="9890" w:type="dxa"/>
          </w:tcPr>
          <w:p w14:paraId="1A213A91" w14:textId="4A0EF1A4" w:rsidR="00B232B4" w:rsidRPr="00170A3C" w:rsidRDefault="001C299D" w:rsidP="001C299D">
            <w:pPr>
              <w:pStyle w:val="2"/>
              <w:shd w:val="clear" w:color="auto" w:fill="auto"/>
              <w:spacing w:before="0" w:after="0" w:line="240" w:lineRule="auto"/>
              <w:ind w:firstLine="571"/>
              <w:jc w:val="both"/>
              <w:rPr>
                <w:sz w:val="24"/>
                <w:szCs w:val="24"/>
                <w:lang w:eastAsia="en-US"/>
              </w:rPr>
            </w:pPr>
            <w:r w:rsidRPr="001C299D">
              <w:rPr>
                <w:sz w:val="24"/>
                <w:szCs w:val="24"/>
                <w:lang w:eastAsia="en-US"/>
              </w:rPr>
              <w:t>По подпунктам абзаца 4 статьи 9 законопроекта, о содержании Государственной программы отмечаем, что в целях устранения дублирования н неясностей, приведения норм проекта Закона к четкому и корректному содержанию, а также недопущению введения норм, возможно ведущих к необоснованным расходам из государственного бюджета, считаем необходимым подпункт 4 изложить в редакции: «</w:t>
            </w:r>
            <w:bookmarkStart w:id="1" w:name="_Hlk107561566"/>
            <w:r w:rsidRPr="001C299D">
              <w:rPr>
                <w:sz w:val="24"/>
                <w:szCs w:val="24"/>
                <w:lang w:eastAsia="en-US"/>
              </w:rPr>
              <w:t>источники финансирования</w:t>
            </w:r>
            <w:bookmarkEnd w:id="1"/>
            <w:r w:rsidRPr="001C299D">
              <w:rPr>
                <w:sz w:val="24"/>
                <w:szCs w:val="24"/>
                <w:lang w:eastAsia="en-US"/>
              </w:rPr>
              <w:t>», подпункты 5 и 12 - исключить.</w:t>
            </w:r>
          </w:p>
        </w:tc>
        <w:tc>
          <w:tcPr>
            <w:tcW w:w="4536" w:type="dxa"/>
          </w:tcPr>
          <w:p w14:paraId="07D08BD8" w14:textId="7C46FAC2" w:rsidR="00B232B4" w:rsidRPr="00170A3C" w:rsidRDefault="001C299D" w:rsidP="00170A3C">
            <w:pPr>
              <w:pStyle w:val="a3"/>
              <w:rPr>
                <w:rFonts w:ascii="Times New Roman" w:hAnsi="Times New Roman"/>
                <w:b/>
                <w:sz w:val="24"/>
                <w:szCs w:val="24"/>
              </w:rPr>
            </w:pPr>
            <w:r w:rsidRPr="00170A3C">
              <w:rPr>
                <w:rFonts w:ascii="Times New Roman" w:hAnsi="Times New Roman"/>
                <w:b/>
                <w:sz w:val="24"/>
                <w:szCs w:val="24"/>
              </w:rPr>
              <w:t>Учтено</w:t>
            </w:r>
          </w:p>
        </w:tc>
      </w:tr>
      <w:tr w:rsidR="00B232B4" w:rsidRPr="00170A3C" w14:paraId="57520284"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A277D6F" w14:textId="77777777" w:rsidR="00B232B4" w:rsidRPr="00170A3C" w:rsidRDefault="00B232B4" w:rsidP="00170A3C">
            <w:pPr>
              <w:jc w:val="both"/>
              <w:rPr>
                <w:bCs/>
              </w:rPr>
            </w:pPr>
            <w:r w:rsidRPr="00170A3C">
              <w:rPr>
                <w:bCs/>
              </w:rPr>
              <w:t>2</w:t>
            </w:r>
          </w:p>
        </w:tc>
        <w:tc>
          <w:tcPr>
            <w:tcW w:w="9890" w:type="dxa"/>
          </w:tcPr>
          <w:p w14:paraId="36D142F4" w14:textId="2DDBF711" w:rsidR="00205C00" w:rsidRPr="00205C00" w:rsidRDefault="00205C00" w:rsidP="00205C00">
            <w:pPr>
              <w:pStyle w:val="2"/>
              <w:shd w:val="clear" w:color="auto" w:fill="auto"/>
              <w:spacing w:before="0" w:after="0" w:line="240" w:lineRule="auto"/>
              <w:ind w:firstLine="571"/>
              <w:jc w:val="both"/>
              <w:rPr>
                <w:sz w:val="24"/>
                <w:szCs w:val="24"/>
                <w:lang w:eastAsia="en-US"/>
              </w:rPr>
            </w:pPr>
            <w:r w:rsidRPr="00205C00">
              <w:rPr>
                <w:sz w:val="24"/>
                <w:szCs w:val="24"/>
                <w:lang w:eastAsia="en-US"/>
              </w:rPr>
              <w:t>Также отмечаем, что согласно внесенным изменениям в Бюджетный кодекс Кыргызской Республики от 18.01.2022 года, пунктом 3 части 8 статьи 105 предусмотрен подпункт «з» иные средства</w:t>
            </w:r>
            <w:r w:rsidR="00554DB7">
              <w:rPr>
                <w:sz w:val="24"/>
                <w:szCs w:val="24"/>
                <w:lang w:eastAsia="en-US"/>
              </w:rPr>
              <w:t>,</w:t>
            </w:r>
            <w:r w:rsidRPr="00205C00">
              <w:rPr>
                <w:sz w:val="24"/>
                <w:szCs w:val="24"/>
                <w:lang w:eastAsia="en-US"/>
              </w:rPr>
              <w:t xml:space="preserve"> определяемые Кабинетом Министров Кыргызской Республики».</w:t>
            </w:r>
          </w:p>
          <w:p w14:paraId="15026921" w14:textId="752ABA52" w:rsidR="00205C00" w:rsidRPr="00205C00" w:rsidRDefault="00205C00" w:rsidP="00205C00">
            <w:pPr>
              <w:pStyle w:val="2"/>
              <w:shd w:val="clear" w:color="auto" w:fill="auto"/>
              <w:spacing w:before="0" w:after="0" w:line="240" w:lineRule="auto"/>
              <w:ind w:firstLine="571"/>
              <w:jc w:val="both"/>
              <w:rPr>
                <w:sz w:val="24"/>
                <w:szCs w:val="24"/>
                <w:lang w:eastAsia="en-US"/>
              </w:rPr>
            </w:pPr>
            <w:r w:rsidRPr="00205C00">
              <w:rPr>
                <w:sz w:val="24"/>
                <w:szCs w:val="24"/>
                <w:lang w:eastAsia="en-US"/>
              </w:rPr>
              <w:t>При этом постановлением Кабинета Министров Кыргызской Республики от 29.04.2022 года № 233 утвержден перечень иных средств</w:t>
            </w:r>
            <w:r w:rsidR="00554DB7">
              <w:rPr>
                <w:sz w:val="24"/>
                <w:szCs w:val="24"/>
                <w:lang w:eastAsia="en-US"/>
              </w:rPr>
              <w:t>,</w:t>
            </w:r>
            <w:r w:rsidRPr="00205C00">
              <w:rPr>
                <w:sz w:val="24"/>
                <w:szCs w:val="24"/>
                <w:lang w:eastAsia="en-US"/>
              </w:rPr>
              <w:t xml:space="preserve"> аккумулируемых на специальных счетах, согласно которого средства</w:t>
            </w:r>
            <w:r w:rsidR="00554DB7">
              <w:rPr>
                <w:sz w:val="24"/>
                <w:szCs w:val="24"/>
                <w:lang w:eastAsia="en-US"/>
              </w:rPr>
              <w:t>,</w:t>
            </w:r>
            <w:r w:rsidRPr="00205C00">
              <w:rPr>
                <w:sz w:val="24"/>
                <w:szCs w:val="24"/>
                <w:lang w:eastAsia="en-US"/>
              </w:rPr>
              <w:t xml:space="preserve"> поступающие за загрязнение окружающей среды</w:t>
            </w:r>
            <w:r w:rsidR="00554DB7">
              <w:rPr>
                <w:sz w:val="24"/>
                <w:szCs w:val="24"/>
                <w:lang w:eastAsia="en-US"/>
              </w:rPr>
              <w:t>,</w:t>
            </w:r>
            <w:r w:rsidRPr="00205C00">
              <w:rPr>
                <w:sz w:val="24"/>
                <w:szCs w:val="24"/>
                <w:lang w:eastAsia="en-US"/>
              </w:rPr>
              <w:t xml:space="preserve"> аккумулируются на специальном счете Министерства природных ресурсов, экологии </w:t>
            </w:r>
            <w:r w:rsidR="00554DB7">
              <w:rPr>
                <w:sz w:val="24"/>
                <w:szCs w:val="24"/>
                <w:lang w:eastAsia="en-US"/>
              </w:rPr>
              <w:t>и</w:t>
            </w:r>
            <w:r w:rsidRPr="00205C00">
              <w:rPr>
                <w:sz w:val="24"/>
                <w:szCs w:val="24"/>
                <w:lang w:eastAsia="en-US"/>
              </w:rPr>
              <w:t xml:space="preserve"> технического надзора Кыргызской Республики</w:t>
            </w:r>
          </w:p>
          <w:p w14:paraId="580413FE" w14:textId="4FE37B8C" w:rsidR="00B232B4" w:rsidRPr="00170A3C" w:rsidRDefault="00205C00" w:rsidP="00205C00">
            <w:pPr>
              <w:pStyle w:val="2"/>
              <w:shd w:val="clear" w:color="auto" w:fill="auto"/>
              <w:spacing w:before="0" w:after="0" w:line="240" w:lineRule="auto"/>
              <w:ind w:firstLine="571"/>
              <w:jc w:val="both"/>
              <w:rPr>
                <w:sz w:val="24"/>
                <w:szCs w:val="24"/>
                <w:lang w:eastAsia="en-US"/>
              </w:rPr>
            </w:pPr>
            <w:r w:rsidRPr="00205C00">
              <w:rPr>
                <w:sz w:val="24"/>
                <w:szCs w:val="24"/>
                <w:lang w:eastAsia="en-US"/>
              </w:rPr>
              <w:t>В этой связи, абзац 8 статьи 29 проекта Закона считаем необходимым привести в соответствие с вышеуказанным постановлением.</w:t>
            </w:r>
          </w:p>
        </w:tc>
        <w:tc>
          <w:tcPr>
            <w:tcW w:w="4536" w:type="dxa"/>
          </w:tcPr>
          <w:p w14:paraId="3BF7E008" w14:textId="77777777" w:rsidR="00B232B4" w:rsidRDefault="00205C00" w:rsidP="00170A3C">
            <w:pPr>
              <w:pStyle w:val="a3"/>
              <w:rPr>
                <w:rFonts w:ascii="Times New Roman" w:hAnsi="Times New Roman"/>
                <w:b/>
                <w:sz w:val="24"/>
                <w:szCs w:val="24"/>
              </w:rPr>
            </w:pPr>
            <w:r>
              <w:rPr>
                <w:rFonts w:ascii="Times New Roman" w:hAnsi="Times New Roman"/>
                <w:b/>
                <w:sz w:val="24"/>
                <w:szCs w:val="24"/>
              </w:rPr>
              <w:t>Учтено.</w:t>
            </w:r>
          </w:p>
          <w:p w14:paraId="2F7FDD1A" w14:textId="060E1692" w:rsidR="00205C00" w:rsidRPr="00170A3C" w:rsidRDefault="00205C00" w:rsidP="00170A3C">
            <w:pPr>
              <w:pStyle w:val="a3"/>
              <w:rPr>
                <w:rFonts w:ascii="Times New Roman" w:hAnsi="Times New Roman"/>
                <w:b/>
                <w:sz w:val="24"/>
                <w:szCs w:val="24"/>
              </w:rPr>
            </w:pPr>
            <w:r>
              <w:rPr>
                <w:rFonts w:ascii="Times New Roman" w:hAnsi="Times New Roman"/>
                <w:b/>
                <w:sz w:val="24"/>
                <w:szCs w:val="24"/>
              </w:rPr>
              <w:t>Данная норма исключена из проекта</w:t>
            </w:r>
          </w:p>
        </w:tc>
      </w:tr>
      <w:tr w:rsidR="00B232B4" w:rsidRPr="00170A3C" w14:paraId="72E1B844"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0375427" w14:textId="77777777" w:rsidR="00B232B4" w:rsidRPr="00170A3C" w:rsidRDefault="00B232B4" w:rsidP="00170A3C">
            <w:pPr>
              <w:jc w:val="both"/>
              <w:rPr>
                <w:bCs/>
              </w:rPr>
            </w:pPr>
            <w:r w:rsidRPr="00170A3C">
              <w:rPr>
                <w:bCs/>
              </w:rPr>
              <w:t>3</w:t>
            </w:r>
          </w:p>
        </w:tc>
        <w:tc>
          <w:tcPr>
            <w:tcW w:w="9890" w:type="dxa"/>
          </w:tcPr>
          <w:p w14:paraId="29CE4ACE" w14:textId="0052F620" w:rsidR="000773D7" w:rsidRPr="000773D7" w:rsidRDefault="000773D7" w:rsidP="000773D7">
            <w:pPr>
              <w:pStyle w:val="2"/>
              <w:shd w:val="clear" w:color="auto" w:fill="auto"/>
              <w:spacing w:before="0" w:after="0" w:line="240" w:lineRule="auto"/>
              <w:ind w:firstLine="571"/>
              <w:jc w:val="both"/>
              <w:rPr>
                <w:sz w:val="24"/>
                <w:szCs w:val="24"/>
                <w:lang w:eastAsia="en-US"/>
              </w:rPr>
            </w:pPr>
            <w:r w:rsidRPr="000773D7">
              <w:rPr>
                <w:sz w:val="24"/>
                <w:szCs w:val="24"/>
                <w:lang w:eastAsia="en-US"/>
              </w:rPr>
              <w:t xml:space="preserve">Кроме того, отмечаем, что в отличие от действующего Закона «О питьевой воде» в настоящем проекте Закона пунктом 1 статьи 38 главы 8 «Тарифная политика в сфере питьевого водоснабжения и водоотведения» вводится положение в обобщенном виде о финансировании; с тем, что одним из источников финансирования питьевого водоснабжения </w:t>
            </w:r>
            <w:r w:rsidR="00554DB7">
              <w:rPr>
                <w:sz w:val="24"/>
                <w:szCs w:val="24"/>
                <w:lang w:eastAsia="en-US"/>
              </w:rPr>
              <w:t>и</w:t>
            </w:r>
            <w:r w:rsidRPr="000773D7">
              <w:rPr>
                <w:sz w:val="24"/>
                <w:szCs w:val="24"/>
                <w:lang w:eastAsia="en-US"/>
              </w:rPr>
              <w:t xml:space="preserve"> водоотведения являются средства республиканского и местного бюджетов, что нецелесообразно, учитывая, что в рассматриваемом законопроекте, также как в действующем Законе «О питьевой воде» функции полномочия н финансирование работ четко ограничены по участникам процесса водоснабжения и водоотведения, как по уполномоченным </w:t>
            </w:r>
            <w:r w:rsidRPr="000773D7">
              <w:rPr>
                <w:sz w:val="24"/>
                <w:szCs w:val="24"/>
                <w:lang w:eastAsia="en-US"/>
              </w:rPr>
              <w:lastRenderedPageBreak/>
              <w:t>государственным органам, так и соответствующим организациям.</w:t>
            </w:r>
          </w:p>
          <w:p w14:paraId="65A4199B" w14:textId="09B8D694" w:rsidR="00B232B4" w:rsidRPr="00170A3C" w:rsidRDefault="000773D7" w:rsidP="00634BCD">
            <w:pPr>
              <w:pStyle w:val="2"/>
              <w:shd w:val="clear" w:color="auto" w:fill="auto"/>
              <w:spacing w:before="0" w:after="0" w:line="240" w:lineRule="auto"/>
              <w:ind w:firstLine="571"/>
              <w:jc w:val="both"/>
              <w:rPr>
                <w:sz w:val="24"/>
                <w:szCs w:val="24"/>
                <w:lang w:eastAsia="en-US"/>
              </w:rPr>
            </w:pPr>
            <w:r w:rsidRPr="000773D7">
              <w:rPr>
                <w:sz w:val="24"/>
                <w:szCs w:val="24"/>
                <w:lang w:eastAsia="en-US"/>
              </w:rPr>
              <w:t xml:space="preserve">В этой связи считаем необходимым пункт 1 статьи 38 главы 8 «Тарифная политика в сфере питьевого водоснабжения </w:t>
            </w:r>
            <w:r>
              <w:rPr>
                <w:sz w:val="24"/>
                <w:szCs w:val="24"/>
                <w:lang w:eastAsia="en-US"/>
              </w:rPr>
              <w:t>и</w:t>
            </w:r>
            <w:r w:rsidRPr="000773D7">
              <w:rPr>
                <w:sz w:val="24"/>
                <w:szCs w:val="24"/>
                <w:lang w:eastAsia="en-US"/>
              </w:rPr>
              <w:t xml:space="preserve"> водоотведения» законопроекта исключить или дополнить после слова «бюджетов» следующим: «</w:t>
            </w:r>
            <w:bookmarkStart w:id="2" w:name="_Hlk107562140"/>
            <w:r w:rsidRPr="000773D7">
              <w:rPr>
                <w:sz w:val="24"/>
                <w:szCs w:val="24"/>
                <w:lang w:eastAsia="en-US"/>
              </w:rPr>
              <w:t>в соответствующих случаях, содержащихся в настоящем Законе и в рамках средств</w:t>
            </w:r>
            <w:r w:rsidR="00554DB7">
              <w:rPr>
                <w:sz w:val="24"/>
                <w:szCs w:val="24"/>
                <w:lang w:eastAsia="en-US"/>
              </w:rPr>
              <w:t>,</w:t>
            </w:r>
            <w:r w:rsidRPr="000773D7">
              <w:rPr>
                <w:sz w:val="24"/>
                <w:szCs w:val="24"/>
                <w:lang w:eastAsia="en-US"/>
              </w:rPr>
              <w:t xml:space="preserve"> предусмотренных Законом Кыргызской Республики о республиканском бюджете на соответствующие годы и иных, не запрещенных законодательством средств</w:t>
            </w:r>
            <w:bookmarkEnd w:id="2"/>
            <w:r w:rsidRPr="000773D7">
              <w:rPr>
                <w:sz w:val="24"/>
                <w:szCs w:val="24"/>
                <w:lang w:eastAsia="en-US"/>
              </w:rPr>
              <w:t>».</w:t>
            </w:r>
          </w:p>
        </w:tc>
        <w:tc>
          <w:tcPr>
            <w:tcW w:w="4536" w:type="dxa"/>
          </w:tcPr>
          <w:p w14:paraId="1E431AD8" w14:textId="77777777" w:rsidR="000773D7" w:rsidRDefault="000773D7" w:rsidP="000773D7">
            <w:pPr>
              <w:pStyle w:val="a3"/>
              <w:rPr>
                <w:rFonts w:ascii="Times New Roman" w:hAnsi="Times New Roman"/>
                <w:b/>
                <w:sz w:val="24"/>
                <w:szCs w:val="24"/>
              </w:rPr>
            </w:pPr>
            <w:r>
              <w:rPr>
                <w:rFonts w:ascii="Times New Roman" w:hAnsi="Times New Roman"/>
                <w:b/>
                <w:sz w:val="24"/>
                <w:szCs w:val="24"/>
              </w:rPr>
              <w:lastRenderedPageBreak/>
              <w:t>Учтено.</w:t>
            </w:r>
          </w:p>
          <w:p w14:paraId="63774D6A" w14:textId="77777777" w:rsidR="00B232B4" w:rsidRPr="00170A3C" w:rsidRDefault="00B232B4" w:rsidP="00170A3C">
            <w:pPr>
              <w:pStyle w:val="a3"/>
              <w:rPr>
                <w:rFonts w:ascii="Times New Roman" w:hAnsi="Times New Roman"/>
                <w:b/>
                <w:sz w:val="24"/>
                <w:szCs w:val="24"/>
              </w:rPr>
            </w:pPr>
          </w:p>
        </w:tc>
      </w:tr>
      <w:tr w:rsidR="00B232B4" w:rsidRPr="00170A3C" w14:paraId="5AF764A4"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86703F6" w14:textId="77777777" w:rsidR="00B232B4" w:rsidRPr="00170A3C" w:rsidRDefault="00B232B4" w:rsidP="00170A3C">
            <w:pPr>
              <w:jc w:val="both"/>
              <w:rPr>
                <w:bCs/>
              </w:rPr>
            </w:pPr>
            <w:r w:rsidRPr="00170A3C">
              <w:rPr>
                <w:bCs/>
              </w:rPr>
              <w:t>4</w:t>
            </w:r>
          </w:p>
        </w:tc>
        <w:tc>
          <w:tcPr>
            <w:tcW w:w="9890" w:type="dxa"/>
          </w:tcPr>
          <w:p w14:paraId="030FC691" w14:textId="5B2304C8" w:rsidR="00B232B4" w:rsidRPr="00170A3C" w:rsidRDefault="00634BCD" w:rsidP="00634BCD">
            <w:pPr>
              <w:pStyle w:val="2"/>
              <w:shd w:val="clear" w:color="auto" w:fill="auto"/>
              <w:spacing w:before="0" w:after="0" w:line="240" w:lineRule="auto"/>
              <w:ind w:firstLine="571"/>
              <w:jc w:val="both"/>
              <w:rPr>
                <w:sz w:val="24"/>
                <w:szCs w:val="24"/>
                <w:lang w:eastAsia="en-US"/>
              </w:rPr>
            </w:pPr>
            <w:r w:rsidRPr="00634BCD">
              <w:rPr>
                <w:sz w:val="24"/>
                <w:szCs w:val="24"/>
                <w:lang w:eastAsia="en-US"/>
              </w:rPr>
              <w:t>С учетом вышеуказанного замечания, считаем также необходимым пункт 6 справки-обоснования к проекту Закона также заменить на следующее: «Реализация настоящего проекта Закона будет осуществляться в рамках средств</w:t>
            </w:r>
            <w:r>
              <w:rPr>
                <w:sz w:val="24"/>
                <w:szCs w:val="24"/>
                <w:lang w:eastAsia="en-US"/>
              </w:rPr>
              <w:t>,</w:t>
            </w:r>
            <w:r w:rsidRPr="00634BCD">
              <w:rPr>
                <w:sz w:val="24"/>
                <w:szCs w:val="24"/>
                <w:lang w:eastAsia="en-US"/>
              </w:rPr>
              <w:t xml:space="preserve"> предусмотренных Законом Кыргызской Республики о республиканском бюджете на соответствующие годы и иных, не запрещенных законодательством средств».</w:t>
            </w:r>
          </w:p>
        </w:tc>
        <w:tc>
          <w:tcPr>
            <w:tcW w:w="4536" w:type="dxa"/>
          </w:tcPr>
          <w:p w14:paraId="3985C539" w14:textId="77777777" w:rsidR="00634BCD" w:rsidRDefault="00634BCD" w:rsidP="00634BCD">
            <w:pPr>
              <w:pStyle w:val="a3"/>
              <w:rPr>
                <w:rFonts w:ascii="Times New Roman" w:hAnsi="Times New Roman"/>
                <w:b/>
                <w:sz w:val="24"/>
                <w:szCs w:val="24"/>
              </w:rPr>
            </w:pPr>
            <w:r>
              <w:rPr>
                <w:rFonts w:ascii="Times New Roman" w:hAnsi="Times New Roman"/>
                <w:b/>
                <w:sz w:val="24"/>
                <w:szCs w:val="24"/>
              </w:rPr>
              <w:t>Учтено.</w:t>
            </w:r>
          </w:p>
          <w:p w14:paraId="0F41661F" w14:textId="77777777" w:rsidR="00B232B4" w:rsidRPr="00170A3C" w:rsidRDefault="00B232B4" w:rsidP="00170A3C">
            <w:pPr>
              <w:pStyle w:val="a3"/>
              <w:rPr>
                <w:rFonts w:ascii="Times New Roman" w:hAnsi="Times New Roman"/>
                <w:b/>
                <w:sz w:val="24"/>
                <w:szCs w:val="24"/>
              </w:rPr>
            </w:pPr>
          </w:p>
        </w:tc>
      </w:tr>
      <w:tr w:rsidR="00B232B4" w:rsidRPr="00170A3C" w14:paraId="56AA1657"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D01D2E2" w14:textId="77777777" w:rsidR="00B232B4" w:rsidRPr="00170A3C" w:rsidRDefault="00B232B4" w:rsidP="00170A3C">
            <w:pPr>
              <w:jc w:val="both"/>
              <w:rPr>
                <w:b/>
                <w:bCs/>
              </w:rPr>
            </w:pPr>
          </w:p>
        </w:tc>
        <w:tc>
          <w:tcPr>
            <w:tcW w:w="9890" w:type="dxa"/>
          </w:tcPr>
          <w:p w14:paraId="6A03D8A7" w14:textId="77777777" w:rsidR="00B232B4" w:rsidRPr="00170A3C" w:rsidRDefault="00B232B4" w:rsidP="00170A3C">
            <w:pPr>
              <w:pStyle w:val="2"/>
              <w:shd w:val="clear" w:color="auto" w:fill="auto"/>
              <w:spacing w:before="0" w:after="0" w:line="240" w:lineRule="auto"/>
              <w:ind w:firstLine="571"/>
              <w:jc w:val="both"/>
              <w:rPr>
                <w:b/>
                <w:bCs/>
                <w:sz w:val="24"/>
                <w:szCs w:val="24"/>
                <w:lang w:eastAsia="en-US"/>
              </w:rPr>
            </w:pPr>
            <w:r w:rsidRPr="00170A3C">
              <w:rPr>
                <w:b/>
                <w:bCs/>
                <w:sz w:val="24"/>
                <w:szCs w:val="24"/>
                <w:lang w:eastAsia="en-US"/>
              </w:rPr>
              <w:t>Министерство природных ресурсов, экологии и технического надзора Кыргызской Республики</w:t>
            </w:r>
          </w:p>
        </w:tc>
        <w:tc>
          <w:tcPr>
            <w:tcW w:w="4536" w:type="dxa"/>
          </w:tcPr>
          <w:p w14:paraId="309B737C" w14:textId="2503B2E2" w:rsidR="00B232B4" w:rsidRPr="00170A3C" w:rsidRDefault="00B232B4" w:rsidP="00170A3C">
            <w:pPr>
              <w:pStyle w:val="a3"/>
              <w:rPr>
                <w:rFonts w:ascii="Times New Roman" w:hAnsi="Times New Roman"/>
                <w:b/>
                <w:bCs/>
                <w:sz w:val="24"/>
                <w:szCs w:val="24"/>
              </w:rPr>
            </w:pPr>
          </w:p>
        </w:tc>
      </w:tr>
      <w:tr w:rsidR="00B232B4" w:rsidRPr="00170A3C" w14:paraId="6C5673AC"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627ED95" w14:textId="08F465ED" w:rsidR="00B232B4" w:rsidRPr="00170A3C" w:rsidRDefault="001C299D" w:rsidP="00170A3C">
            <w:pPr>
              <w:jc w:val="both"/>
              <w:rPr>
                <w:bCs/>
              </w:rPr>
            </w:pPr>
            <w:r>
              <w:rPr>
                <w:bCs/>
              </w:rPr>
              <w:t>1</w:t>
            </w:r>
          </w:p>
        </w:tc>
        <w:tc>
          <w:tcPr>
            <w:tcW w:w="9890" w:type="dxa"/>
          </w:tcPr>
          <w:p w14:paraId="6ED175AF" w14:textId="77777777" w:rsidR="00170A3C" w:rsidRPr="00170A3C" w:rsidRDefault="00170A3C"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 статье 7:</w:t>
            </w:r>
          </w:p>
          <w:p w14:paraId="749CA6C5" w14:textId="63082C4D" w:rsidR="00170A3C" w:rsidRPr="00170A3C" w:rsidRDefault="00170A3C"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 xml:space="preserve">В подпункте 1) </w:t>
            </w:r>
            <w:r>
              <w:rPr>
                <w:sz w:val="24"/>
                <w:szCs w:val="24"/>
                <w:lang w:eastAsia="en-US"/>
              </w:rPr>
              <w:t>п</w:t>
            </w:r>
            <w:r w:rsidRPr="00170A3C">
              <w:rPr>
                <w:sz w:val="24"/>
                <w:szCs w:val="24"/>
                <w:lang w:eastAsia="en-US"/>
              </w:rPr>
              <w:t>.4 статьи 7 слово «экономному» исключить.</w:t>
            </w:r>
          </w:p>
          <w:p w14:paraId="38B6B87F" w14:textId="77777777" w:rsidR="00170A3C" w:rsidRPr="00170A3C" w:rsidRDefault="00170A3C"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 подпункте 2) п.4 перед словом контроль добавить слова «регулирование и» далее после слов «в том числе водные объекты.» слова «, с учетом содержания предельно допустимых концентраций загрязняющих веществ в сточных водах» исключить.</w:t>
            </w:r>
          </w:p>
          <w:p w14:paraId="54D24F22" w14:textId="373176F3" w:rsidR="00B232B4" w:rsidRPr="00170A3C" w:rsidRDefault="00170A3C" w:rsidP="00170A3C">
            <w:pPr>
              <w:pStyle w:val="2"/>
              <w:shd w:val="clear" w:color="auto" w:fill="auto"/>
              <w:spacing w:before="0" w:after="0" w:line="240" w:lineRule="auto"/>
              <w:ind w:firstLine="571"/>
              <w:jc w:val="both"/>
              <w:rPr>
                <w:sz w:val="24"/>
                <w:szCs w:val="24"/>
                <w:lang w:eastAsia="en-US"/>
              </w:rPr>
            </w:pPr>
            <w:r w:rsidRPr="00170A3C">
              <w:rPr>
                <w:sz w:val="24"/>
                <w:szCs w:val="24"/>
                <w:lang w:eastAsia="en-US"/>
              </w:rPr>
              <w:t>В подпунктах 8) и 9) п.4 после слов «сброс загрязняющих веществ» слова «и отходов» исключить. Так как это противоречит Закону об охране окружающей среды, где сброс отходов в водные объекты запрещен. Кроме того, в целях приведения названия разрешения на сброс в соответствие с Законом КР «О лицензионно-разрешительной системе в КР».</w:t>
            </w:r>
          </w:p>
        </w:tc>
        <w:tc>
          <w:tcPr>
            <w:tcW w:w="4536" w:type="dxa"/>
          </w:tcPr>
          <w:p w14:paraId="2332BBAC" w14:textId="0BD847AE" w:rsidR="00B232B4" w:rsidRPr="00170A3C" w:rsidRDefault="00B958D7" w:rsidP="00170A3C">
            <w:pPr>
              <w:pStyle w:val="a3"/>
              <w:rPr>
                <w:rFonts w:ascii="Times New Roman" w:hAnsi="Times New Roman"/>
                <w:b/>
                <w:sz w:val="24"/>
                <w:szCs w:val="24"/>
              </w:rPr>
            </w:pPr>
            <w:r>
              <w:rPr>
                <w:rFonts w:ascii="Times New Roman" w:hAnsi="Times New Roman"/>
                <w:b/>
                <w:sz w:val="24"/>
                <w:szCs w:val="24"/>
              </w:rPr>
              <w:t>Учтено</w:t>
            </w:r>
          </w:p>
        </w:tc>
      </w:tr>
      <w:tr w:rsidR="00170A3C" w:rsidRPr="00170A3C" w14:paraId="2EA8AAF1"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F8D0046" w14:textId="22F6FB28" w:rsidR="00170A3C" w:rsidRPr="00170A3C" w:rsidRDefault="001C299D" w:rsidP="00170A3C">
            <w:pPr>
              <w:jc w:val="both"/>
              <w:rPr>
                <w:bCs/>
              </w:rPr>
            </w:pPr>
            <w:r>
              <w:rPr>
                <w:bCs/>
              </w:rPr>
              <w:t>2</w:t>
            </w:r>
          </w:p>
        </w:tc>
        <w:tc>
          <w:tcPr>
            <w:tcW w:w="9890" w:type="dxa"/>
          </w:tcPr>
          <w:p w14:paraId="0F507DA3" w14:textId="38895801" w:rsidR="00170A3C" w:rsidRPr="00170A3C" w:rsidRDefault="00B958D7" w:rsidP="00B958D7">
            <w:pPr>
              <w:pStyle w:val="2"/>
              <w:shd w:val="clear" w:color="auto" w:fill="auto"/>
              <w:spacing w:before="0" w:after="0" w:line="240" w:lineRule="auto"/>
              <w:ind w:firstLine="571"/>
              <w:jc w:val="both"/>
              <w:rPr>
                <w:sz w:val="24"/>
                <w:szCs w:val="24"/>
                <w:lang w:eastAsia="en-US"/>
              </w:rPr>
            </w:pPr>
            <w:r w:rsidRPr="00B958D7">
              <w:rPr>
                <w:sz w:val="24"/>
                <w:szCs w:val="24"/>
                <w:lang w:eastAsia="en-US"/>
              </w:rPr>
              <w:t>в подпункте 10) статьи 8 после слов «в системы водоотведения и» слова «водные объекты» заменить на «окружающую среду».</w:t>
            </w:r>
          </w:p>
        </w:tc>
        <w:tc>
          <w:tcPr>
            <w:tcW w:w="4536" w:type="dxa"/>
          </w:tcPr>
          <w:p w14:paraId="1DF0819A" w14:textId="7790EE32" w:rsidR="00170A3C" w:rsidRPr="00170A3C" w:rsidRDefault="001D7286" w:rsidP="00170A3C">
            <w:pPr>
              <w:pStyle w:val="a3"/>
              <w:rPr>
                <w:rFonts w:ascii="Times New Roman" w:hAnsi="Times New Roman"/>
                <w:b/>
                <w:sz w:val="24"/>
                <w:szCs w:val="24"/>
              </w:rPr>
            </w:pPr>
            <w:r>
              <w:rPr>
                <w:rFonts w:ascii="Times New Roman" w:hAnsi="Times New Roman"/>
                <w:b/>
                <w:sz w:val="24"/>
                <w:szCs w:val="24"/>
              </w:rPr>
              <w:t>Учтено</w:t>
            </w:r>
          </w:p>
        </w:tc>
      </w:tr>
      <w:tr w:rsidR="00170A3C" w:rsidRPr="00170A3C" w14:paraId="1AD55ABF"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305D2A3" w14:textId="780E0100" w:rsidR="00170A3C" w:rsidRPr="00170A3C" w:rsidRDefault="001C299D" w:rsidP="00170A3C">
            <w:pPr>
              <w:jc w:val="both"/>
              <w:rPr>
                <w:bCs/>
              </w:rPr>
            </w:pPr>
            <w:r>
              <w:rPr>
                <w:bCs/>
              </w:rPr>
              <w:t>3</w:t>
            </w:r>
          </w:p>
        </w:tc>
        <w:tc>
          <w:tcPr>
            <w:tcW w:w="9890" w:type="dxa"/>
          </w:tcPr>
          <w:p w14:paraId="016E745C" w14:textId="3AC1E1CB" w:rsidR="00170A3C" w:rsidRPr="00170A3C" w:rsidRDefault="001D7286" w:rsidP="001D7286">
            <w:pPr>
              <w:pStyle w:val="2"/>
              <w:shd w:val="clear" w:color="auto" w:fill="auto"/>
              <w:spacing w:before="0" w:after="0" w:line="240" w:lineRule="auto"/>
              <w:ind w:firstLine="571"/>
              <w:jc w:val="both"/>
              <w:rPr>
                <w:sz w:val="24"/>
                <w:szCs w:val="24"/>
                <w:lang w:eastAsia="en-US"/>
              </w:rPr>
            </w:pPr>
            <w:r w:rsidRPr="001D7286">
              <w:rPr>
                <w:sz w:val="24"/>
                <w:szCs w:val="24"/>
                <w:lang w:eastAsia="en-US"/>
              </w:rPr>
              <w:t>Абзац пятый статьи 22 изложить в следующей редакции: «</w:t>
            </w:r>
            <w:bookmarkStart w:id="3" w:name="_Hlk107560400"/>
            <w:r w:rsidRPr="001D7286">
              <w:rPr>
                <w:sz w:val="24"/>
                <w:szCs w:val="24"/>
                <w:lang w:eastAsia="en-US"/>
              </w:rPr>
              <w:t>Проектируемая централизованная система водоотведения, комплекс ее сооружений и оборудования, реагенты и технология обработки сточных вод должны обеспечивать качество очистки сточных вод в соответствии с установленными нормами и требованиями.</w:t>
            </w:r>
            <w:bookmarkEnd w:id="3"/>
            <w:r w:rsidRPr="001D7286">
              <w:rPr>
                <w:sz w:val="24"/>
                <w:szCs w:val="24"/>
                <w:lang w:eastAsia="en-US"/>
              </w:rPr>
              <w:t>».</w:t>
            </w:r>
          </w:p>
        </w:tc>
        <w:tc>
          <w:tcPr>
            <w:tcW w:w="4536" w:type="dxa"/>
          </w:tcPr>
          <w:p w14:paraId="0572A94B" w14:textId="725D2E93" w:rsidR="00170A3C" w:rsidRPr="00170A3C" w:rsidRDefault="00EC3B32" w:rsidP="00170A3C">
            <w:pPr>
              <w:pStyle w:val="a3"/>
              <w:rPr>
                <w:rFonts w:ascii="Times New Roman" w:hAnsi="Times New Roman"/>
                <w:b/>
                <w:sz w:val="24"/>
                <w:szCs w:val="24"/>
              </w:rPr>
            </w:pPr>
            <w:r>
              <w:rPr>
                <w:rFonts w:ascii="Times New Roman" w:hAnsi="Times New Roman"/>
                <w:b/>
                <w:sz w:val="24"/>
                <w:szCs w:val="24"/>
              </w:rPr>
              <w:t>Учтено</w:t>
            </w:r>
          </w:p>
        </w:tc>
      </w:tr>
      <w:tr w:rsidR="00170A3C" w:rsidRPr="00170A3C" w14:paraId="4F24E88A"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E58B90C" w14:textId="4C49442D" w:rsidR="00170A3C" w:rsidRPr="00170A3C" w:rsidRDefault="001C299D" w:rsidP="00170A3C">
            <w:pPr>
              <w:jc w:val="both"/>
              <w:rPr>
                <w:bCs/>
              </w:rPr>
            </w:pPr>
            <w:r>
              <w:rPr>
                <w:bCs/>
              </w:rPr>
              <w:t>4</w:t>
            </w:r>
          </w:p>
        </w:tc>
        <w:tc>
          <w:tcPr>
            <w:tcW w:w="9890" w:type="dxa"/>
          </w:tcPr>
          <w:p w14:paraId="065FDFAD" w14:textId="77777777" w:rsidR="00EC3B32" w:rsidRPr="00EC3B32" w:rsidRDefault="00EC3B32" w:rsidP="00EC3B32">
            <w:pPr>
              <w:pStyle w:val="2"/>
              <w:shd w:val="clear" w:color="auto" w:fill="auto"/>
              <w:spacing w:before="0" w:after="0" w:line="240" w:lineRule="auto"/>
              <w:ind w:firstLine="571"/>
              <w:jc w:val="both"/>
              <w:rPr>
                <w:sz w:val="24"/>
                <w:szCs w:val="24"/>
                <w:lang w:eastAsia="en-US"/>
              </w:rPr>
            </w:pPr>
            <w:r w:rsidRPr="00EC3B32">
              <w:rPr>
                <w:sz w:val="24"/>
                <w:szCs w:val="24"/>
                <w:lang w:eastAsia="en-US"/>
              </w:rPr>
              <w:t>В восьмом абзаце статьи 29 слова «в экологический (внебюджетный) фонд» заменить на слова «в республиканский бюджет».</w:t>
            </w:r>
          </w:p>
          <w:p w14:paraId="2714B276" w14:textId="11B638AE" w:rsidR="00EC3B32" w:rsidRPr="00EC3B32" w:rsidRDefault="00EC3B32" w:rsidP="00EC3B32">
            <w:pPr>
              <w:pStyle w:val="2"/>
              <w:shd w:val="clear" w:color="auto" w:fill="auto"/>
              <w:spacing w:before="0" w:after="0" w:line="240" w:lineRule="auto"/>
              <w:ind w:firstLine="571"/>
              <w:jc w:val="both"/>
              <w:rPr>
                <w:sz w:val="24"/>
                <w:szCs w:val="24"/>
                <w:lang w:eastAsia="en-US"/>
              </w:rPr>
            </w:pPr>
            <w:r w:rsidRPr="00EC3B32">
              <w:rPr>
                <w:sz w:val="24"/>
                <w:szCs w:val="24"/>
                <w:lang w:eastAsia="en-US"/>
              </w:rPr>
              <w:t>В абзаце четвертом статьи 30 после слов «уполномоченные» добавить слово «государственные».</w:t>
            </w:r>
          </w:p>
          <w:p w14:paraId="3CBFD49B" w14:textId="06BB87B3" w:rsidR="00170A3C" w:rsidRPr="00170A3C" w:rsidRDefault="00EC3B32" w:rsidP="00EC3B32">
            <w:pPr>
              <w:pStyle w:val="2"/>
              <w:shd w:val="clear" w:color="auto" w:fill="auto"/>
              <w:spacing w:before="0" w:after="0" w:line="240" w:lineRule="auto"/>
              <w:ind w:firstLine="571"/>
              <w:jc w:val="both"/>
              <w:rPr>
                <w:sz w:val="24"/>
                <w:szCs w:val="24"/>
                <w:lang w:eastAsia="en-US"/>
              </w:rPr>
            </w:pPr>
            <w:r w:rsidRPr="00EC3B32">
              <w:rPr>
                <w:sz w:val="24"/>
                <w:szCs w:val="24"/>
                <w:lang w:eastAsia="en-US"/>
              </w:rPr>
              <w:t>В абзаце первом статьи 33 после слов «соответствовать» дополнить словом «установленным» и далее по тексту.</w:t>
            </w:r>
          </w:p>
        </w:tc>
        <w:tc>
          <w:tcPr>
            <w:tcW w:w="4536" w:type="dxa"/>
          </w:tcPr>
          <w:p w14:paraId="264C1095" w14:textId="7BD0BB81" w:rsidR="00170A3C" w:rsidRPr="00170A3C" w:rsidRDefault="00EC3B32" w:rsidP="00170A3C">
            <w:pPr>
              <w:pStyle w:val="a3"/>
              <w:rPr>
                <w:rFonts w:ascii="Times New Roman" w:hAnsi="Times New Roman"/>
                <w:b/>
                <w:sz w:val="24"/>
                <w:szCs w:val="24"/>
              </w:rPr>
            </w:pPr>
            <w:r>
              <w:rPr>
                <w:rFonts w:ascii="Times New Roman" w:hAnsi="Times New Roman"/>
                <w:b/>
                <w:sz w:val="24"/>
                <w:szCs w:val="24"/>
              </w:rPr>
              <w:t>Учтено</w:t>
            </w:r>
          </w:p>
        </w:tc>
      </w:tr>
      <w:tr w:rsidR="00FA554F" w:rsidRPr="00170A3C" w14:paraId="693AA4EA"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22C3D91" w14:textId="31C950D5" w:rsidR="00FA554F" w:rsidRPr="00170A3C" w:rsidRDefault="001C299D" w:rsidP="00FA554F">
            <w:pPr>
              <w:jc w:val="both"/>
              <w:rPr>
                <w:bCs/>
              </w:rPr>
            </w:pPr>
            <w:r>
              <w:rPr>
                <w:bCs/>
              </w:rPr>
              <w:lastRenderedPageBreak/>
              <w:t>5</w:t>
            </w:r>
          </w:p>
        </w:tc>
        <w:tc>
          <w:tcPr>
            <w:tcW w:w="9890" w:type="dxa"/>
          </w:tcPr>
          <w:p w14:paraId="1642962E" w14:textId="20F8586E" w:rsidR="00FA554F" w:rsidRPr="00170A3C" w:rsidRDefault="00FA554F" w:rsidP="00FA554F">
            <w:pPr>
              <w:pStyle w:val="2"/>
              <w:shd w:val="clear" w:color="auto" w:fill="auto"/>
              <w:spacing w:before="0" w:after="0" w:line="240" w:lineRule="auto"/>
              <w:ind w:firstLine="571"/>
              <w:jc w:val="both"/>
              <w:rPr>
                <w:sz w:val="24"/>
                <w:szCs w:val="24"/>
                <w:lang w:eastAsia="en-US"/>
              </w:rPr>
            </w:pPr>
            <w:r w:rsidRPr="00FA554F">
              <w:rPr>
                <w:sz w:val="24"/>
                <w:szCs w:val="24"/>
                <w:lang w:eastAsia="en-US"/>
              </w:rPr>
              <w:t>Название статьи 35. Изложить в следующей редакции «Плата за сброс загрязняющих веществ сверх установленных нормативов состава сточных вод, сбрасываемых абонентами в централизованные системы водоотведения».</w:t>
            </w:r>
          </w:p>
        </w:tc>
        <w:tc>
          <w:tcPr>
            <w:tcW w:w="4536" w:type="dxa"/>
          </w:tcPr>
          <w:p w14:paraId="13882686" w14:textId="1CC0951E" w:rsidR="00FA554F" w:rsidRPr="00170A3C" w:rsidRDefault="00FA554F" w:rsidP="00FA554F">
            <w:pPr>
              <w:pStyle w:val="a3"/>
              <w:rPr>
                <w:rFonts w:ascii="Times New Roman" w:hAnsi="Times New Roman"/>
                <w:b/>
                <w:sz w:val="24"/>
                <w:szCs w:val="24"/>
              </w:rPr>
            </w:pPr>
            <w:r>
              <w:rPr>
                <w:rFonts w:ascii="Times New Roman" w:hAnsi="Times New Roman"/>
                <w:b/>
                <w:sz w:val="24"/>
                <w:szCs w:val="24"/>
              </w:rPr>
              <w:t>Учтено</w:t>
            </w:r>
          </w:p>
        </w:tc>
      </w:tr>
      <w:tr w:rsidR="00FA554F" w:rsidRPr="00170A3C" w14:paraId="3CD6C293"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6532FF9" w14:textId="132ED718" w:rsidR="00FA554F" w:rsidRPr="00170A3C" w:rsidRDefault="001C299D" w:rsidP="00FA554F">
            <w:pPr>
              <w:jc w:val="both"/>
              <w:rPr>
                <w:bCs/>
              </w:rPr>
            </w:pPr>
            <w:r>
              <w:rPr>
                <w:bCs/>
              </w:rPr>
              <w:t>6</w:t>
            </w:r>
          </w:p>
        </w:tc>
        <w:tc>
          <w:tcPr>
            <w:tcW w:w="9890" w:type="dxa"/>
          </w:tcPr>
          <w:p w14:paraId="306439DA" w14:textId="05348FC4" w:rsidR="00FA554F" w:rsidRPr="00170A3C" w:rsidRDefault="00FA554F" w:rsidP="00FA554F">
            <w:pPr>
              <w:pStyle w:val="2"/>
              <w:shd w:val="clear" w:color="auto" w:fill="auto"/>
              <w:spacing w:before="0" w:after="0" w:line="240" w:lineRule="auto"/>
              <w:ind w:firstLine="571"/>
              <w:jc w:val="both"/>
              <w:rPr>
                <w:sz w:val="24"/>
                <w:szCs w:val="24"/>
                <w:lang w:eastAsia="en-US"/>
              </w:rPr>
            </w:pPr>
            <w:r w:rsidRPr="00FA554F">
              <w:rPr>
                <w:sz w:val="24"/>
                <w:szCs w:val="24"/>
                <w:lang w:eastAsia="en-US"/>
              </w:rPr>
              <w:t>В подпункте 5) статьи 59. После слов «и требований к питьевой воде» слова «сточным водам» заменить словами «и системам водоотведения.».</w:t>
            </w:r>
          </w:p>
        </w:tc>
        <w:tc>
          <w:tcPr>
            <w:tcW w:w="4536" w:type="dxa"/>
          </w:tcPr>
          <w:p w14:paraId="100C243C" w14:textId="242429B9" w:rsidR="00FA554F" w:rsidRPr="00170A3C" w:rsidRDefault="00FA554F" w:rsidP="00FA554F">
            <w:pPr>
              <w:pStyle w:val="a3"/>
              <w:rPr>
                <w:rFonts w:ascii="Times New Roman" w:hAnsi="Times New Roman"/>
                <w:b/>
                <w:sz w:val="24"/>
                <w:szCs w:val="24"/>
              </w:rPr>
            </w:pPr>
            <w:r>
              <w:rPr>
                <w:rFonts w:ascii="Times New Roman" w:hAnsi="Times New Roman"/>
                <w:b/>
                <w:sz w:val="24"/>
                <w:szCs w:val="24"/>
              </w:rPr>
              <w:t>Учтено</w:t>
            </w:r>
          </w:p>
        </w:tc>
      </w:tr>
      <w:tr w:rsidR="00FA554F" w:rsidRPr="00170A3C" w14:paraId="3F230281"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4745CC6" w14:textId="06FE73C9" w:rsidR="00FA554F" w:rsidRPr="00170A3C" w:rsidRDefault="001C299D" w:rsidP="00FA554F">
            <w:pPr>
              <w:jc w:val="both"/>
              <w:rPr>
                <w:bCs/>
              </w:rPr>
            </w:pPr>
            <w:r>
              <w:rPr>
                <w:bCs/>
              </w:rPr>
              <w:t>7</w:t>
            </w:r>
          </w:p>
        </w:tc>
        <w:tc>
          <w:tcPr>
            <w:tcW w:w="9890" w:type="dxa"/>
          </w:tcPr>
          <w:p w14:paraId="4F17D871" w14:textId="45D5E65F" w:rsidR="00FA554F" w:rsidRPr="00170A3C" w:rsidRDefault="00DF5060" w:rsidP="00FA554F">
            <w:pPr>
              <w:pStyle w:val="2"/>
              <w:shd w:val="clear" w:color="auto" w:fill="auto"/>
              <w:spacing w:before="0" w:after="0" w:line="240" w:lineRule="auto"/>
              <w:ind w:firstLine="571"/>
              <w:jc w:val="both"/>
              <w:rPr>
                <w:sz w:val="24"/>
                <w:szCs w:val="24"/>
                <w:lang w:eastAsia="en-US"/>
              </w:rPr>
            </w:pPr>
            <w:r w:rsidRPr="00DF5060">
              <w:rPr>
                <w:sz w:val="24"/>
                <w:szCs w:val="24"/>
                <w:lang w:eastAsia="en-US"/>
              </w:rPr>
              <w:t>Вместе с тем, по всему тексте проекта Закона слова «государственный экологический надзор» заменить словами «государственный экологический контроль».</w:t>
            </w:r>
          </w:p>
        </w:tc>
        <w:tc>
          <w:tcPr>
            <w:tcW w:w="4536" w:type="dxa"/>
          </w:tcPr>
          <w:p w14:paraId="60D74FF3" w14:textId="229DF051" w:rsidR="00FA554F" w:rsidRPr="00170A3C" w:rsidRDefault="00DF5060" w:rsidP="00FA554F">
            <w:pPr>
              <w:pStyle w:val="a3"/>
              <w:rPr>
                <w:rFonts w:ascii="Times New Roman" w:hAnsi="Times New Roman"/>
                <w:b/>
                <w:sz w:val="24"/>
                <w:szCs w:val="24"/>
              </w:rPr>
            </w:pPr>
            <w:r>
              <w:rPr>
                <w:rFonts w:ascii="Times New Roman" w:hAnsi="Times New Roman"/>
                <w:b/>
                <w:sz w:val="24"/>
                <w:szCs w:val="24"/>
              </w:rPr>
              <w:t>Учтено</w:t>
            </w:r>
          </w:p>
        </w:tc>
      </w:tr>
      <w:tr w:rsidR="00FA554F" w:rsidRPr="00170A3C" w14:paraId="22F9B131"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BA0848C" w14:textId="77777777" w:rsidR="00FA554F" w:rsidRPr="00170A3C" w:rsidRDefault="00FA554F" w:rsidP="00FA554F">
            <w:pPr>
              <w:jc w:val="both"/>
              <w:rPr>
                <w:b/>
                <w:bCs/>
              </w:rPr>
            </w:pPr>
          </w:p>
        </w:tc>
        <w:tc>
          <w:tcPr>
            <w:tcW w:w="9890" w:type="dxa"/>
          </w:tcPr>
          <w:p w14:paraId="6809BA76" w14:textId="77777777" w:rsidR="00FA554F" w:rsidRPr="00170A3C" w:rsidRDefault="00FA554F" w:rsidP="00FA554F">
            <w:pPr>
              <w:pStyle w:val="2"/>
              <w:shd w:val="clear" w:color="auto" w:fill="auto"/>
              <w:spacing w:before="0" w:after="0" w:line="240" w:lineRule="auto"/>
              <w:ind w:firstLine="571"/>
              <w:jc w:val="both"/>
              <w:rPr>
                <w:b/>
                <w:bCs/>
                <w:sz w:val="24"/>
                <w:szCs w:val="24"/>
                <w:lang w:eastAsia="en-US"/>
              </w:rPr>
            </w:pPr>
            <w:r w:rsidRPr="00170A3C">
              <w:rPr>
                <w:b/>
                <w:bCs/>
                <w:sz w:val="24"/>
                <w:szCs w:val="24"/>
                <w:lang w:eastAsia="en-US"/>
              </w:rPr>
              <w:t>Министерство здравоохранения Кыргызской Республики</w:t>
            </w:r>
          </w:p>
        </w:tc>
        <w:tc>
          <w:tcPr>
            <w:tcW w:w="4536" w:type="dxa"/>
          </w:tcPr>
          <w:p w14:paraId="58432545" w14:textId="2BB4530E" w:rsidR="00FA554F" w:rsidRPr="00170A3C" w:rsidRDefault="00FA554F" w:rsidP="00FA554F">
            <w:pPr>
              <w:pStyle w:val="a3"/>
              <w:rPr>
                <w:rFonts w:ascii="Times New Roman" w:hAnsi="Times New Roman"/>
                <w:b/>
                <w:bCs/>
                <w:sz w:val="24"/>
                <w:szCs w:val="24"/>
              </w:rPr>
            </w:pPr>
            <w:r w:rsidRPr="00170A3C">
              <w:rPr>
                <w:rFonts w:ascii="Times New Roman" w:hAnsi="Times New Roman"/>
                <w:b/>
                <w:bCs/>
                <w:sz w:val="24"/>
                <w:szCs w:val="24"/>
              </w:rPr>
              <w:t>Без замечаний</w:t>
            </w:r>
          </w:p>
        </w:tc>
      </w:tr>
      <w:tr w:rsidR="00FA554F" w:rsidRPr="00170A3C" w14:paraId="65D196A5"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EE6CB2F" w14:textId="77777777" w:rsidR="00FA554F" w:rsidRPr="00170A3C" w:rsidRDefault="00FA554F" w:rsidP="00FA554F">
            <w:pPr>
              <w:jc w:val="both"/>
              <w:rPr>
                <w:bCs/>
              </w:rPr>
            </w:pPr>
          </w:p>
        </w:tc>
        <w:tc>
          <w:tcPr>
            <w:tcW w:w="9890" w:type="dxa"/>
          </w:tcPr>
          <w:p w14:paraId="170D850C" w14:textId="697F304F" w:rsidR="00FA554F" w:rsidRPr="00170A3C" w:rsidRDefault="00FA554F" w:rsidP="00FA554F">
            <w:pPr>
              <w:pStyle w:val="2"/>
              <w:shd w:val="clear" w:color="auto" w:fill="auto"/>
              <w:spacing w:before="0" w:after="0" w:line="240" w:lineRule="auto"/>
              <w:ind w:firstLine="571"/>
              <w:jc w:val="both"/>
              <w:rPr>
                <w:sz w:val="24"/>
                <w:szCs w:val="24"/>
                <w:lang w:eastAsia="en-US"/>
              </w:rPr>
            </w:pPr>
            <w:r w:rsidRPr="00170A3C">
              <w:rPr>
                <w:b/>
                <w:bCs/>
                <w:sz w:val="24"/>
                <w:szCs w:val="24"/>
                <w:lang w:eastAsia="en-US"/>
              </w:rPr>
              <w:t xml:space="preserve">Государственное агентство по делам государственной службы и местного самоуправления при Кабинете </w:t>
            </w:r>
            <w:r w:rsidR="00554DB7">
              <w:rPr>
                <w:b/>
                <w:bCs/>
                <w:sz w:val="24"/>
                <w:szCs w:val="24"/>
                <w:lang w:eastAsia="en-US"/>
              </w:rPr>
              <w:t>М</w:t>
            </w:r>
            <w:r w:rsidRPr="00170A3C">
              <w:rPr>
                <w:b/>
                <w:bCs/>
                <w:sz w:val="24"/>
                <w:szCs w:val="24"/>
                <w:lang w:eastAsia="en-US"/>
              </w:rPr>
              <w:t>инистров Кыргызской Республики</w:t>
            </w:r>
          </w:p>
        </w:tc>
        <w:tc>
          <w:tcPr>
            <w:tcW w:w="4536" w:type="dxa"/>
          </w:tcPr>
          <w:p w14:paraId="7CB5CEF5" w14:textId="3FE2FD01" w:rsidR="00FA554F" w:rsidRPr="00170A3C" w:rsidRDefault="00FA554F" w:rsidP="00FA554F">
            <w:pPr>
              <w:pStyle w:val="a3"/>
              <w:rPr>
                <w:rFonts w:ascii="Times New Roman" w:hAnsi="Times New Roman"/>
                <w:b/>
                <w:sz w:val="24"/>
                <w:szCs w:val="24"/>
              </w:rPr>
            </w:pPr>
            <w:r w:rsidRPr="00170A3C">
              <w:rPr>
                <w:rFonts w:ascii="Times New Roman" w:hAnsi="Times New Roman"/>
                <w:b/>
                <w:bCs/>
                <w:sz w:val="24"/>
                <w:szCs w:val="24"/>
              </w:rPr>
              <w:t>Без замечаний</w:t>
            </w:r>
          </w:p>
        </w:tc>
      </w:tr>
      <w:tr w:rsidR="00FA554F" w:rsidRPr="00170A3C" w14:paraId="0FCF3AAB"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48D2BB5" w14:textId="77777777" w:rsidR="00FA554F" w:rsidRPr="00170A3C" w:rsidRDefault="00FA554F" w:rsidP="00FA554F">
            <w:pPr>
              <w:jc w:val="both"/>
              <w:rPr>
                <w:b/>
                <w:bCs/>
              </w:rPr>
            </w:pPr>
          </w:p>
        </w:tc>
        <w:tc>
          <w:tcPr>
            <w:tcW w:w="9890" w:type="dxa"/>
          </w:tcPr>
          <w:p w14:paraId="26D28A95" w14:textId="77777777" w:rsidR="00FA554F" w:rsidRPr="00170A3C" w:rsidRDefault="00FA554F" w:rsidP="00FA554F">
            <w:pPr>
              <w:pStyle w:val="2"/>
              <w:shd w:val="clear" w:color="auto" w:fill="auto"/>
              <w:spacing w:before="0" w:after="0" w:line="240" w:lineRule="auto"/>
              <w:ind w:firstLine="571"/>
              <w:jc w:val="both"/>
              <w:rPr>
                <w:b/>
                <w:bCs/>
                <w:sz w:val="24"/>
                <w:szCs w:val="24"/>
                <w:lang w:eastAsia="en-US"/>
              </w:rPr>
            </w:pPr>
            <w:r w:rsidRPr="00170A3C">
              <w:rPr>
                <w:b/>
                <w:bCs/>
                <w:sz w:val="24"/>
                <w:szCs w:val="24"/>
                <w:lang w:eastAsia="en-US"/>
              </w:rPr>
              <w:t>Союз органов местных самоуправлений Кыргызской Республики</w:t>
            </w:r>
          </w:p>
        </w:tc>
        <w:tc>
          <w:tcPr>
            <w:tcW w:w="4536" w:type="dxa"/>
          </w:tcPr>
          <w:p w14:paraId="761B4912" w14:textId="77777777" w:rsidR="00FA554F" w:rsidRPr="00170A3C" w:rsidRDefault="00FA554F" w:rsidP="00FA554F">
            <w:pPr>
              <w:pStyle w:val="a3"/>
              <w:rPr>
                <w:rFonts w:ascii="Times New Roman" w:hAnsi="Times New Roman"/>
                <w:b/>
                <w:bCs/>
                <w:sz w:val="24"/>
                <w:szCs w:val="24"/>
              </w:rPr>
            </w:pPr>
          </w:p>
        </w:tc>
      </w:tr>
      <w:tr w:rsidR="00FA554F" w:rsidRPr="00170A3C" w14:paraId="17C7B29D"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C0A60CE" w14:textId="59F21615" w:rsidR="00FA554F" w:rsidRPr="00170A3C" w:rsidRDefault="00FA554F" w:rsidP="00FA554F">
            <w:pPr>
              <w:jc w:val="both"/>
              <w:rPr>
                <w:bCs/>
              </w:rPr>
            </w:pPr>
            <w:r w:rsidRPr="00170A3C">
              <w:rPr>
                <w:bCs/>
              </w:rPr>
              <w:t>1</w:t>
            </w:r>
          </w:p>
        </w:tc>
        <w:tc>
          <w:tcPr>
            <w:tcW w:w="9890" w:type="dxa"/>
          </w:tcPr>
          <w:p w14:paraId="55307888" w14:textId="05CAC027" w:rsidR="00FA554F" w:rsidRPr="00170A3C" w:rsidRDefault="00FA554F" w:rsidP="00FA554F">
            <w:pPr>
              <w:pStyle w:val="2"/>
              <w:shd w:val="clear" w:color="auto" w:fill="auto"/>
              <w:spacing w:before="0" w:after="0" w:line="240" w:lineRule="auto"/>
              <w:ind w:firstLine="571"/>
              <w:jc w:val="both"/>
              <w:rPr>
                <w:sz w:val="24"/>
                <w:szCs w:val="24"/>
                <w:lang w:eastAsia="en-US"/>
              </w:rPr>
            </w:pPr>
            <w:r w:rsidRPr="00170A3C">
              <w:rPr>
                <w:sz w:val="24"/>
                <w:szCs w:val="24"/>
                <w:lang w:eastAsia="en-US"/>
              </w:rPr>
              <w:t xml:space="preserve">Согласно абзацу второй части 2 Закона КР «О нормативных правовых актах Кыргызской Республики, при изложении норм </w:t>
            </w:r>
            <w:r w:rsidR="00554DB7">
              <w:rPr>
                <w:sz w:val="24"/>
                <w:szCs w:val="24"/>
                <w:lang w:eastAsia="en-US"/>
              </w:rPr>
              <w:t>п</w:t>
            </w:r>
            <w:r w:rsidRPr="00170A3C">
              <w:rPr>
                <w:sz w:val="24"/>
                <w:szCs w:val="24"/>
                <w:lang w:eastAsia="en-US"/>
              </w:rPr>
              <w:t>рава следует избега</w:t>
            </w:r>
            <w:r w:rsidR="00554DB7">
              <w:rPr>
                <w:sz w:val="24"/>
                <w:szCs w:val="24"/>
                <w:lang w:eastAsia="en-US"/>
              </w:rPr>
              <w:t>ть</w:t>
            </w:r>
            <w:r w:rsidRPr="00170A3C">
              <w:rPr>
                <w:sz w:val="24"/>
                <w:szCs w:val="24"/>
                <w:lang w:eastAsia="en-US"/>
              </w:rPr>
              <w:t xml:space="preserve"> чрезмерно обобщенных либо чрезмерно детализированных формулировок. Проект Закона излишне детализирован в части касающихся порядка заключения договоров на питьевое водоснабжение и водоотведени</w:t>
            </w:r>
            <w:r w:rsidR="00554DB7">
              <w:rPr>
                <w:sz w:val="24"/>
                <w:szCs w:val="24"/>
                <w:lang w:eastAsia="en-US"/>
              </w:rPr>
              <w:t>е</w:t>
            </w:r>
            <w:r w:rsidRPr="00170A3C">
              <w:rPr>
                <w:sz w:val="24"/>
                <w:szCs w:val="24"/>
                <w:lang w:eastAsia="en-US"/>
              </w:rPr>
              <w:t>, прав и обязанностей поставщика питьевой воды, прав и обязанностей абонентов, обеспечения питьевой водой при возникновении чрезвычайной ситуации, временного прекращения или ограничения питьевого водоснабжения и (или) водоотведения (статьи 11, 12. 13, 14, 15). Отмечаем, что такого характера нормы должны содержаться в самих договорах либо в других нормативных правовых актах, утвержденных органами МСУ в сфере водоснабжения и водоотведения в таких как правила, порядок и т.п. Излишнее детализация загромождает проект Закона и делает его трудным для восприятия. Вышеуказанные нормы, предусмотренные в проекте Закона</w:t>
            </w:r>
            <w:r w:rsidR="00554DB7">
              <w:rPr>
                <w:sz w:val="24"/>
                <w:szCs w:val="24"/>
                <w:lang w:eastAsia="en-US"/>
              </w:rPr>
              <w:t>,</w:t>
            </w:r>
            <w:r w:rsidRPr="00170A3C">
              <w:rPr>
                <w:sz w:val="24"/>
                <w:szCs w:val="24"/>
                <w:lang w:eastAsia="en-US"/>
              </w:rPr>
              <w:t xml:space="preserve"> </w:t>
            </w:r>
            <w:proofErr w:type="gramStart"/>
            <w:r w:rsidRPr="00170A3C">
              <w:rPr>
                <w:sz w:val="24"/>
                <w:szCs w:val="24"/>
                <w:lang w:eastAsia="en-US"/>
              </w:rPr>
              <w:t>по сути</w:t>
            </w:r>
            <w:proofErr w:type="gramEnd"/>
            <w:r w:rsidRPr="00170A3C">
              <w:rPr>
                <w:sz w:val="24"/>
                <w:szCs w:val="24"/>
                <w:lang w:eastAsia="en-US"/>
              </w:rPr>
              <w:t xml:space="preserve"> должны быть гибкими, в случае необходимости можно было их легко изменить. Договоры и другие НПА органов МСУ легче менять, нежели внести изменения и дополнения </w:t>
            </w:r>
            <w:r w:rsidR="00554DB7">
              <w:rPr>
                <w:sz w:val="24"/>
                <w:szCs w:val="24"/>
                <w:lang w:eastAsia="en-US"/>
              </w:rPr>
              <w:t>в</w:t>
            </w:r>
            <w:r w:rsidRPr="00170A3C">
              <w:rPr>
                <w:sz w:val="24"/>
                <w:szCs w:val="24"/>
                <w:lang w:eastAsia="en-US"/>
              </w:rPr>
              <w:t xml:space="preserve"> действующие законы.</w:t>
            </w:r>
          </w:p>
        </w:tc>
        <w:tc>
          <w:tcPr>
            <w:tcW w:w="4536" w:type="dxa"/>
          </w:tcPr>
          <w:p w14:paraId="3F8CCE00" w14:textId="4F6D4058" w:rsidR="00FA554F" w:rsidRPr="00170A3C" w:rsidRDefault="00FA554F" w:rsidP="00FA554F">
            <w:pPr>
              <w:pStyle w:val="a3"/>
              <w:rPr>
                <w:rFonts w:ascii="Times New Roman" w:hAnsi="Times New Roman"/>
                <w:b/>
                <w:sz w:val="24"/>
                <w:szCs w:val="24"/>
              </w:rPr>
            </w:pPr>
            <w:r w:rsidRPr="00170A3C">
              <w:rPr>
                <w:rFonts w:ascii="Times New Roman" w:hAnsi="Times New Roman"/>
                <w:b/>
                <w:sz w:val="24"/>
                <w:szCs w:val="24"/>
              </w:rPr>
              <w:t>Учтено</w:t>
            </w:r>
            <w:r w:rsidR="00554DB7">
              <w:rPr>
                <w:rFonts w:ascii="Times New Roman" w:hAnsi="Times New Roman"/>
                <w:b/>
                <w:sz w:val="24"/>
                <w:szCs w:val="24"/>
              </w:rPr>
              <w:t>,</w:t>
            </w:r>
            <w:r w:rsidRPr="00170A3C">
              <w:rPr>
                <w:rFonts w:ascii="Times New Roman" w:hAnsi="Times New Roman"/>
                <w:b/>
                <w:sz w:val="24"/>
                <w:szCs w:val="24"/>
              </w:rPr>
              <w:t xml:space="preserve"> с учетом замечаний Минюста</w:t>
            </w:r>
          </w:p>
        </w:tc>
      </w:tr>
      <w:tr w:rsidR="00FA554F" w:rsidRPr="00170A3C" w14:paraId="1502213D"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15EFC2A" w14:textId="3745FED1" w:rsidR="00FA554F" w:rsidRPr="00170A3C" w:rsidRDefault="00FA554F" w:rsidP="00FA554F">
            <w:pPr>
              <w:jc w:val="both"/>
              <w:rPr>
                <w:bCs/>
              </w:rPr>
            </w:pPr>
            <w:r w:rsidRPr="00170A3C">
              <w:rPr>
                <w:bCs/>
              </w:rPr>
              <w:t>2</w:t>
            </w:r>
          </w:p>
        </w:tc>
        <w:tc>
          <w:tcPr>
            <w:tcW w:w="9890" w:type="dxa"/>
          </w:tcPr>
          <w:p w14:paraId="2853AE9C" w14:textId="77777777" w:rsidR="00FA554F" w:rsidRPr="00170A3C" w:rsidRDefault="00FA554F" w:rsidP="00FA554F">
            <w:pPr>
              <w:pStyle w:val="2"/>
              <w:shd w:val="clear" w:color="auto" w:fill="auto"/>
              <w:spacing w:before="0" w:after="0" w:line="240" w:lineRule="auto"/>
              <w:ind w:firstLine="571"/>
              <w:jc w:val="both"/>
              <w:rPr>
                <w:sz w:val="24"/>
                <w:szCs w:val="24"/>
                <w:lang w:eastAsia="en-US"/>
              </w:rPr>
            </w:pPr>
            <w:r w:rsidRPr="00170A3C">
              <w:rPr>
                <w:sz w:val="24"/>
                <w:szCs w:val="24"/>
                <w:lang w:eastAsia="en-US"/>
              </w:rPr>
              <w:t>Согласно части второй статьи 7 проекта Закона к полномочиям государственного антимонопольного органа наряду с полномочием по согласованию тарифов на услуги централизованного питьевого водоснабжения и водоотведения относится также согласование тарифов на услуги подключения к существующим инженерным сетям поставщиков питьевого водоснабжения и водоотведения.</w:t>
            </w:r>
          </w:p>
          <w:p w14:paraId="2D5E5085" w14:textId="3D107037" w:rsidR="00FA554F" w:rsidRPr="00170A3C" w:rsidRDefault="00FA554F" w:rsidP="00FA554F">
            <w:pPr>
              <w:pStyle w:val="21"/>
              <w:shd w:val="clear" w:color="auto" w:fill="auto"/>
              <w:spacing w:line="240" w:lineRule="auto"/>
              <w:ind w:firstLine="900"/>
              <w:rPr>
                <w:rFonts w:ascii="Times New Roman" w:hAnsi="Times New Roman" w:cs="Times New Roman"/>
                <w:sz w:val="24"/>
                <w:szCs w:val="24"/>
              </w:rPr>
            </w:pPr>
            <w:r w:rsidRPr="00170A3C">
              <w:rPr>
                <w:rFonts w:ascii="Times New Roman" w:hAnsi="Times New Roman" w:cs="Times New Roman"/>
                <w:sz w:val="24"/>
                <w:szCs w:val="24"/>
              </w:rPr>
              <w:t xml:space="preserve">Однако в статье 8 проекта Закона выпало полномочие органов МСУ по утверждению тарифов </w:t>
            </w:r>
            <w:bookmarkStart w:id="4" w:name="_Hlk107309193"/>
            <w:r w:rsidRPr="00170A3C">
              <w:rPr>
                <w:rFonts w:ascii="Times New Roman" w:hAnsi="Times New Roman" w:cs="Times New Roman"/>
                <w:sz w:val="24"/>
                <w:szCs w:val="24"/>
              </w:rPr>
              <w:t>на подключение к существующим инженерным сетям поставщиков питьевого водоснабжения и водоотведения</w:t>
            </w:r>
            <w:bookmarkEnd w:id="4"/>
            <w:r w:rsidRPr="00170A3C">
              <w:rPr>
                <w:rFonts w:ascii="Times New Roman" w:hAnsi="Times New Roman" w:cs="Times New Roman"/>
                <w:sz w:val="24"/>
                <w:szCs w:val="24"/>
              </w:rPr>
              <w:t>. Поскольку органы МСУ утверждают тариф</w:t>
            </w:r>
            <w:r w:rsidR="00554DB7">
              <w:rPr>
                <w:rFonts w:ascii="Times New Roman" w:hAnsi="Times New Roman" w:cs="Times New Roman"/>
                <w:sz w:val="24"/>
                <w:szCs w:val="24"/>
              </w:rPr>
              <w:t>ы</w:t>
            </w:r>
            <w:r w:rsidRPr="00170A3C">
              <w:rPr>
                <w:rFonts w:ascii="Times New Roman" w:hAnsi="Times New Roman" w:cs="Times New Roman"/>
                <w:sz w:val="24"/>
                <w:szCs w:val="24"/>
              </w:rPr>
              <w:t xml:space="preserve"> на услуги централизованного питьевого водоснабжения и водоотведения по согласованию с антимонопольным органом, он</w:t>
            </w:r>
            <w:r w:rsidR="00554DB7">
              <w:rPr>
                <w:rFonts w:ascii="Times New Roman" w:hAnsi="Times New Roman" w:cs="Times New Roman"/>
                <w:sz w:val="24"/>
                <w:szCs w:val="24"/>
              </w:rPr>
              <w:t>и</w:t>
            </w:r>
            <w:r w:rsidRPr="00170A3C">
              <w:rPr>
                <w:rFonts w:ascii="Times New Roman" w:hAnsi="Times New Roman" w:cs="Times New Roman"/>
                <w:sz w:val="24"/>
                <w:szCs w:val="24"/>
              </w:rPr>
              <w:t xml:space="preserve"> и долж</w:t>
            </w:r>
            <w:r w:rsidR="00554DB7">
              <w:rPr>
                <w:rFonts w:ascii="Times New Roman" w:hAnsi="Times New Roman" w:cs="Times New Roman"/>
                <w:sz w:val="24"/>
                <w:szCs w:val="24"/>
              </w:rPr>
              <w:t>ны</w:t>
            </w:r>
            <w:r w:rsidRPr="00170A3C">
              <w:rPr>
                <w:rFonts w:ascii="Times New Roman" w:hAnsi="Times New Roman" w:cs="Times New Roman"/>
                <w:sz w:val="24"/>
                <w:szCs w:val="24"/>
              </w:rPr>
              <w:t xml:space="preserve"> утверждать тарифы на услуги подключения к </w:t>
            </w:r>
            <w:r w:rsidRPr="00170A3C">
              <w:rPr>
                <w:rFonts w:ascii="Times New Roman" w:hAnsi="Times New Roman" w:cs="Times New Roman"/>
                <w:sz w:val="24"/>
                <w:szCs w:val="24"/>
              </w:rPr>
              <w:lastRenderedPageBreak/>
              <w:t>существующим инженерным сетям поставщиков питьевого водоснабжения и водоотведения.</w:t>
            </w:r>
          </w:p>
          <w:p w14:paraId="53FC8E54" w14:textId="384A8FCA" w:rsidR="00FA554F" w:rsidRPr="00170A3C" w:rsidRDefault="00FA554F" w:rsidP="00FA554F">
            <w:pPr>
              <w:pStyle w:val="2"/>
              <w:shd w:val="clear" w:color="auto" w:fill="auto"/>
              <w:spacing w:before="0" w:after="0" w:line="240" w:lineRule="auto"/>
              <w:ind w:firstLine="571"/>
              <w:jc w:val="both"/>
              <w:rPr>
                <w:sz w:val="24"/>
                <w:szCs w:val="24"/>
                <w:lang w:eastAsia="en-US"/>
              </w:rPr>
            </w:pPr>
            <w:r w:rsidRPr="00170A3C">
              <w:rPr>
                <w:sz w:val="24"/>
                <w:szCs w:val="24"/>
                <w:lang w:eastAsia="en-US"/>
              </w:rPr>
              <w:t xml:space="preserve">И </w:t>
            </w:r>
            <w:r w:rsidR="00554DB7">
              <w:rPr>
                <w:sz w:val="24"/>
                <w:szCs w:val="24"/>
                <w:lang w:eastAsia="en-US"/>
              </w:rPr>
              <w:t xml:space="preserve">в </w:t>
            </w:r>
            <w:r w:rsidRPr="00170A3C">
              <w:rPr>
                <w:sz w:val="24"/>
                <w:szCs w:val="24"/>
                <w:lang w:eastAsia="en-US"/>
              </w:rPr>
              <w:t>этой связи, предлагаем дополнить статью 8 проекта Закона полномочием органа МСУ по утверждению тарифов на услуги подключения к существующим инженерным сетям поставщиков питьевого водоснабжения и водоотведения.</w:t>
            </w:r>
          </w:p>
        </w:tc>
        <w:tc>
          <w:tcPr>
            <w:tcW w:w="4536" w:type="dxa"/>
          </w:tcPr>
          <w:p w14:paraId="1AED19C3" w14:textId="115163EF" w:rsidR="00FA554F" w:rsidRPr="00170A3C" w:rsidRDefault="00FA554F" w:rsidP="00FA554F">
            <w:pPr>
              <w:pStyle w:val="a3"/>
              <w:rPr>
                <w:rFonts w:ascii="Times New Roman" w:hAnsi="Times New Roman"/>
                <w:b/>
                <w:sz w:val="24"/>
                <w:szCs w:val="24"/>
              </w:rPr>
            </w:pPr>
            <w:r w:rsidRPr="00170A3C">
              <w:rPr>
                <w:rFonts w:ascii="Times New Roman" w:hAnsi="Times New Roman"/>
                <w:b/>
                <w:sz w:val="24"/>
                <w:szCs w:val="24"/>
              </w:rPr>
              <w:lastRenderedPageBreak/>
              <w:t>Учтено, внесено дополнение</w:t>
            </w:r>
          </w:p>
        </w:tc>
      </w:tr>
      <w:tr w:rsidR="00FA554F" w:rsidRPr="00170A3C" w14:paraId="3B18094B" w14:textId="77777777" w:rsidTr="005743EA">
        <w:trPr>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7C55C06" w14:textId="134D73F1" w:rsidR="00FA554F" w:rsidRPr="00170A3C" w:rsidRDefault="00FA554F" w:rsidP="00FA554F">
            <w:pPr>
              <w:jc w:val="both"/>
              <w:rPr>
                <w:bCs/>
              </w:rPr>
            </w:pPr>
            <w:r w:rsidRPr="00170A3C">
              <w:rPr>
                <w:bCs/>
              </w:rPr>
              <w:t>3</w:t>
            </w:r>
          </w:p>
        </w:tc>
        <w:tc>
          <w:tcPr>
            <w:tcW w:w="9890" w:type="dxa"/>
          </w:tcPr>
          <w:p w14:paraId="6B8966BC" w14:textId="77777777" w:rsidR="00FA554F" w:rsidRPr="00170A3C" w:rsidRDefault="00FA554F" w:rsidP="00FA554F">
            <w:pPr>
              <w:pStyle w:val="2"/>
              <w:shd w:val="clear" w:color="auto" w:fill="auto"/>
              <w:spacing w:before="0" w:after="0" w:line="240" w:lineRule="auto"/>
              <w:ind w:firstLine="571"/>
              <w:jc w:val="both"/>
              <w:rPr>
                <w:sz w:val="24"/>
                <w:szCs w:val="24"/>
                <w:lang w:eastAsia="en-US"/>
              </w:rPr>
            </w:pPr>
            <w:r w:rsidRPr="00170A3C">
              <w:rPr>
                <w:sz w:val="24"/>
                <w:szCs w:val="24"/>
                <w:lang w:eastAsia="en-US"/>
              </w:rPr>
              <w:t>Абзацем пятым части I статьи 13 проекта Закона организации, осуществляющей питьевое водоснабжение, предоставляется право отказаться от заключения договора водоснабжения в случае подключение сетей или объекта абонента к централизованной системе водоснабжения с нарушением технических условий на подключение или в случае самовольного подключения объекта к такой системе. Отказ в заключении договора о водоснабжении в целом означает отказ в обеспечении водой конкретного абонента, что в свою очередь нарушает его право на доступ к жизненно важному ресурсу как вода. Договор питьевого водоснабжения является публичным договором.</w:t>
            </w:r>
          </w:p>
          <w:p w14:paraId="113721C7" w14:textId="56D04859" w:rsidR="00FA554F" w:rsidRPr="00170A3C" w:rsidRDefault="00FA554F" w:rsidP="00FA554F">
            <w:pPr>
              <w:pStyle w:val="2"/>
              <w:shd w:val="clear" w:color="auto" w:fill="auto"/>
              <w:spacing w:before="0" w:after="0" w:line="240" w:lineRule="auto"/>
              <w:ind w:firstLine="571"/>
              <w:jc w:val="both"/>
              <w:rPr>
                <w:sz w:val="24"/>
                <w:szCs w:val="24"/>
                <w:lang w:eastAsia="en-US"/>
              </w:rPr>
            </w:pPr>
            <w:r w:rsidRPr="00170A3C">
              <w:rPr>
                <w:sz w:val="24"/>
                <w:szCs w:val="24"/>
                <w:lang w:eastAsia="en-US"/>
              </w:rPr>
              <w:t>В этой связи. Союз МСУ обращает внимание, что согласно, статьи 386 части I Гражданского кодекса ч.1 отказ коммерческой организации от заключения публичного договора при наличии возможности предоставить потребителю соответствующие товары (работы, услуги) не допускается.</w:t>
            </w:r>
          </w:p>
          <w:p w14:paraId="0B177CEE" w14:textId="77777777" w:rsidR="00FA554F" w:rsidRPr="00170A3C" w:rsidRDefault="00FA554F" w:rsidP="00FA554F">
            <w:pPr>
              <w:pStyle w:val="2"/>
              <w:shd w:val="clear" w:color="auto" w:fill="auto"/>
              <w:spacing w:before="0" w:after="0" w:line="240" w:lineRule="auto"/>
              <w:ind w:firstLine="571"/>
              <w:jc w:val="both"/>
              <w:rPr>
                <w:sz w:val="24"/>
                <w:szCs w:val="24"/>
                <w:lang w:eastAsia="en-US"/>
              </w:rPr>
            </w:pPr>
            <w:r w:rsidRPr="00170A3C">
              <w:rPr>
                <w:sz w:val="24"/>
                <w:szCs w:val="24"/>
                <w:lang w:eastAsia="en-US"/>
              </w:rPr>
              <w:t>Между тем отмечаем, что в Кодексе КР о правонарушениях за вышеуказанные действия (нарушение целостности инженерных сетей и сооружений систем водоснабжения, водоотведения и центрального отопления (ст.117), самовольное подключение к системам водоснабжения, водоотведения и центрального отопления (ст. 120) уже предусмотрена ответственность как для физических лиц, так и юридических лиц. В таких случаях налагаются штрафные санкции па нарушителя, но отказывать в заключении договора с ним не допускается.</w:t>
            </w:r>
          </w:p>
          <w:p w14:paraId="3967FF23" w14:textId="41B29EAD" w:rsidR="00FA554F" w:rsidRPr="00170A3C" w:rsidRDefault="00FA554F" w:rsidP="00FA554F">
            <w:pPr>
              <w:pStyle w:val="2"/>
              <w:shd w:val="clear" w:color="auto" w:fill="auto"/>
              <w:spacing w:before="0" w:after="0" w:line="240" w:lineRule="auto"/>
              <w:ind w:firstLine="571"/>
              <w:jc w:val="both"/>
              <w:rPr>
                <w:sz w:val="24"/>
                <w:szCs w:val="24"/>
                <w:lang w:eastAsia="en-US"/>
              </w:rPr>
            </w:pPr>
            <w:r w:rsidRPr="00170A3C">
              <w:rPr>
                <w:sz w:val="24"/>
                <w:szCs w:val="24"/>
                <w:lang w:eastAsia="en-US"/>
              </w:rPr>
              <w:t>Также можно в договоре предусмотреть временные ограничения подачи воды в случае допущения со стороны абонента нарушений условий договора до устранения им нарушений, либо за такие нарушения предусмотрены в Кодексе КР о правонарушениях штрафные санкции до оплаты сумм</w:t>
            </w:r>
            <w:r w:rsidR="00554DB7">
              <w:rPr>
                <w:sz w:val="24"/>
                <w:szCs w:val="24"/>
                <w:lang w:eastAsia="en-US"/>
              </w:rPr>
              <w:t>ы</w:t>
            </w:r>
            <w:r w:rsidRPr="00170A3C">
              <w:rPr>
                <w:sz w:val="24"/>
                <w:szCs w:val="24"/>
                <w:lang w:eastAsia="en-US"/>
              </w:rPr>
              <w:t xml:space="preserve"> штрафа. В таком случае устанавлива</w:t>
            </w:r>
            <w:r w:rsidR="00554DB7">
              <w:rPr>
                <w:sz w:val="24"/>
                <w:szCs w:val="24"/>
                <w:lang w:eastAsia="en-US"/>
              </w:rPr>
              <w:t>ю</w:t>
            </w:r>
            <w:r w:rsidRPr="00170A3C">
              <w:rPr>
                <w:sz w:val="24"/>
                <w:szCs w:val="24"/>
                <w:lang w:eastAsia="en-US"/>
              </w:rPr>
              <w:t xml:space="preserve">тся временные ограничения обеспечения водой до выполнения условий договора, но не будет </w:t>
            </w:r>
            <w:proofErr w:type="spellStart"/>
            <w:r w:rsidRPr="00170A3C">
              <w:rPr>
                <w:sz w:val="24"/>
                <w:szCs w:val="24"/>
                <w:lang w:eastAsia="en-US"/>
              </w:rPr>
              <w:t>oтказано</w:t>
            </w:r>
            <w:proofErr w:type="spellEnd"/>
            <w:r w:rsidRPr="00170A3C">
              <w:rPr>
                <w:sz w:val="24"/>
                <w:szCs w:val="24"/>
                <w:lang w:eastAsia="en-US"/>
              </w:rPr>
              <w:t xml:space="preserve"> в обеспечении питьевой водой в целом. То же самое касается договора водоотведения.</w:t>
            </w:r>
          </w:p>
        </w:tc>
        <w:tc>
          <w:tcPr>
            <w:tcW w:w="4536" w:type="dxa"/>
          </w:tcPr>
          <w:p w14:paraId="65B3BAF4" w14:textId="4FB3EC45" w:rsidR="00FA554F" w:rsidRPr="00170A3C" w:rsidRDefault="00FA554F" w:rsidP="00FA554F">
            <w:pPr>
              <w:pStyle w:val="a3"/>
              <w:rPr>
                <w:rFonts w:ascii="Times New Roman" w:hAnsi="Times New Roman"/>
                <w:b/>
                <w:sz w:val="24"/>
                <w:szCs w:val="24"/>
              </w:rPr>
            </w:pPr>
            <w:r w:rsidRPr="00170A3C">
              <w:rPr>
                <w:rFonts w:ascii="Times New Roman" w:hAnsi="Times New Roman"/>
                <w:b/>
                <w:sz w:val="24"/>
                <w:szCs w:val="24"/>
              </w:rPr>
              <w:t>Учтено, с учетом замечаний Минюста данная статья исключена из законопроекта</w:t>
            </w:r>
          </w:p>
        </w:tc>
      </w:tr>
    </w:tbl>
    <w:p w14:paraId="631BF7FE" w14:textId="77777777" w:rsidR="00B232B4" w:rsidRPr="00170A3C" w:rsidRDefault="00B232B4" w:rsidP="00170A3C"/>
    <w:p w14:paraId="4305A5A3" w14:textId="77777777" w:rsidR="00B232B4" w:rsidRPr="00170A3C" w:rsidRDefault="00B232B4" w:rsidP="00170A3C"/>
    <w:p w14:paraId="4AB03A4D" w14:textId="77777777" w:rsidR="00B232B4" w:rsidRPr="00170A3C" w:rsidRDefault="00B232B4" w:rsidP="00383FE0">
      <w:pPr>
        <w:jc w:val="both"/>
        <w:rPr>
          <w:b/>
          <w:bCs/>
        </w:rPr>
      </w:pPr>
      <w:r w:rsidRPr="00170A3C">
        <w:rPr>
          <w:b/>
          <w:bCs/>
        </w:rPr>
        <w:t xml:space="preserve">Директор Государственного агентства архитектуры, строительства </w:t>
      </w:r>
    </w:p>
    <w:p w14:paraId="65B97EE0" w14:textId="77777777" w:rsidR="00B232B4" w:rsidRPr="00170A3C" w:rsidRDefault="00B232B4" w:rsidP="00383FE0">
      <w:pPr>
        <w:jc w:val="both"/>
        <w:rPr>
          <w:b/>
          <w:bCs/>
        </w:rPr>
      </w:pPr>
      <w:r w:rsidRPr="00170A3C">
        <w:rPr>
          <w:b/>
          <w:bCs/>
        </w:rPr>
        <w:t xml:space="preserve">и жилищно-коммунального хозяйства при Кабинете Министров </w:t>
      </w:r>
    </w:p>
    <w:p w14:paraId="6B5A2ED3" w14:textId="780EF27D" w:rsidR="00F12C76" w:rsidRPr="00170A3C" w:rsidRDefault="00B232B4" w:rsidP="00383FE0">
      <w:pPr>
        <w:jc w:val="both"/>
      </w:pPr>
      <w:r w:rsidRPr="00170A3C">
        <w:rPr>
          <w:b/>
          <w:bCs/>
        </w:rPr>
        <w:t xml:space="preserve">Кыргызской Республики </w:t>
      </w:r>
      <w:r w:rsidR="00554DB7">
        <w:rPr>
          <w:b/>
          <w:bCs/>
        </w:rPr>
        <w:t xml:space="preserve">                                                                                                                                                                Н.А. </w:t>
      </w:r>
      <w:proofErr w:type="spellStart"/>
      <w:r w:rsidR="00554DB7">
        <w:rPr>
          <w:b/>
          <w:bCs/>
        </w:rPr>
        <w:t>Джетыбаев</w:t>
      </w:r>
      <w:proofErr w:type="spellEnd"/>
    </w:p>
    <w:sectPr w:rsidR="00F12C76" w:rsidRPr="00170A3C" w:rsidSect="00804173">
      <w:pgSz w:w="16838" w:h="11906" w:orient="landscape" w:code="9"/>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B25ED9"/>
    <w:multiLevelType w:val="multilevel"/>
    <w:tmpl w:val="6A361B3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B850F6C"/>
    <w:multiLevelType w:val="multilevel"/>
    <w:tmpl w:val="0C7A28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2B4"/>
    <w:rsid w:val="000773D7"/>
    <w:rsid w:val="00091416"/>
    <w:rsid w:val="001439EC"/>
    <w:rsid w:val="00170A3C"/>
    <w:rsid w:val="00195F96"/>
    <w:rsid w:val="001C299D"/>
    <w:rsid w:val="001D3347"/>
    <w:rsid w:val="001D7286"/>
    <w:rsid w:val="00205C00"/>
    <w:rsid w:val="002625E0"/>
    <w:rsid w:val="00383FE0"/>
    <w:rsid w:val="00554DB7"/>
    <w:rsid w:val="00634BCD"/>
    <w:rsid w:val="00674B60"/>
    <w:rsid w:val="006C0B77"/>
    <w:rsid w:val="00804173"/>
    <w:rsid w:val="008242FF"/>
    <w:rsid w:val="00870751"/>
    <w:rsid w:val="009064B8"/>
    <w:rsid w:val="00922C48"/>
    <w:rsid w:val="009264C0"/>
    <w:rsid w:val="00B232B4"/>
    <w:rsid w:val="00B915B7"/>
    <w:rsid w:val="00B958D7"/>
    <w:rsid w:val="00C0087B"/>
    <w:rsid w:val="00D4376B"/>
    <w:rsid w:val="00DF5060"/>
    <w:rsid w:val="00EA59DF"/>
    <w:rsid w:val="00EC3B32"/>
    <w:rsid w:val="00EE4070"/>
    <w:rsid w:val="00F12C76"/>
    <w:rsid w:val="00F1655F"/>
    <w:rsid w:val="00F569C1"/>
    <w:rsid w:val="00FA55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B1CD4"/>
  <w15:docId w15:val="{19882DF8-0C40-4712-AC05-6E01BEB8E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32B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232B4"/>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B232B4"/>
    <w:rPr>
      <w:rFonts w:ascii="Calibri" w:eastAsia="Calibri" w:hAnsi="Calibri" w:cs="Times New Roman"/>
    </w:rPr>
  </w:style>
  <w:style w:type="paragraph" w:styleId="a5">
    <w:name w:val="List Paragraph"/>
    <w:basedOn w:val="a"/>
    <w:uiPriority w:val="34"/>
    <w:qFormat/>
    <w:rsid w:val="00B232B4"/>
    <w:pPr>
      <w:spacing w:after="200" w:line="276" w:lineRule="auto"/>
      <w:ind w:left="720"/>
      <w:contextualSpacing/>
    </w:pPr>
    <w:rPr>
      <w:rFonts w:ascii="Calibri" w:eastAsia="Calibri" w:hAnsi="Calibri"/>
      <w:sz w:val="22"/>
      <w:szCs w:val="22"/>
      <w:lang w:eastAsia="en-US"/>
    </w:rPr>
  </w:style>
  <w:style w:type="paragraph" w:customStyle="1" w:styleId="2">
    <w:name w:val="Основной текст2"/>
    <w:basedOn w:val="a"/>
    <w:rsid w:val="00B232B4"/>
    <w:pPr>
      <w:shd w:val="clear" w:color="auto" w:fill="FFFFFF"/>
      <w:spacing w:before="180" w:after="360" w:line="0" w:lineRule="atLeast"/>
    </w:pPr>
    <w:rPr>
      <w:sz w:val="23"/>
      <w:szCs w:val="23"/>
    </w:rPr>
  </w:style>
  <w:style w:type="character" w:customStyle="1" w:styleId="20">
    <w:name w:val="Основной текст (2)_"/>
    <w:basedOn w:val="a0"/>
    <w:link w:val="21"/>
    <w:rsid w:val="00B232B4"/>
    <w:rPr>
      <w:rFonts w:eastAsia="Times New Roman"/>
      <w:shd w:val="clear" w:color="auto" w:fill="FFFFFF"/>
    </w:rPr>
  </w:style>
  <w:style w:type="character" w:customStyle="1" w:styleId="1">
    <w:name w:val="Заголовок №1_"/>
    <w:basedOn w:val="a0"/>
    <w:link w:val="10"/>
    <w:rsid w:val="00B232B4"/>
    <w:rPr>
      <w:rFonts w:eastAsia="Times New Roman"/>
      <w:b/>
      <w:bCs/>
      <w:shd w:val="clear" w:color="auto" w:fill="FFFFFF"/>
    </w:rPr>
  </w:style>
  <w:style w:type="paragraph" w:customStyle="1" w:styleId="21">
    <w:name w:val="Основной текст (2)"/>
    <w:basedOn w:val="a"/>
    <w:link w:val="20"/>
    <w:rsid w:val="00B232B4"/>
    <w:pPr>
      <w:widowControl w:val="0"/>
      <w:shd w:val="clear" w:color="auto" w:fill="FFFFFF"/>
      <w:spacing w:line="326" w:lineRule="exact"/>
      <w:jc w:val="both"/>
    </w:pPr>
    <w:rPr>
      <w:rFonts w:asciiTheme="minorHAnsi" w:hAnsiTheme="minorHAnsi" w:cstheme="minorBidi"/>
      <w:sz w:val="22"/>
      <w:szCs w:val="22"/>
      <w:lang w:eastAsia="en-US"/>
    </w:rPr>
  </w:style>
  <w:style w:type="paragraph" w:customStyle="1" w:styleId="10">
    <w:name w:val="Заголовок №1"/>
    <w:basedOn w:val="a"/>
    <w:link w:val="1"/>
    <w:rsid w:val="00B232B4"/>
    <w:pPr>
      <w:widowControl w:val="0"/>
      <w:shd w:val="clear" w:color="auto" w:fill="FFFFFF"/>
      <w:spacing w:before="240" w:after="60" w:line="0" w:lineRule="atLeast"/>
      <w:jc w:val="both"/>
      <w:outlineLvl w:val="0"/>
    </w:pPr>
    <w:rPr>
      <w:rFonts w:asciiTheme="minorHAnsi" w:hAnsiTheme="minorHAnsi" w:cstheme="minorBidi"/>
      <w:b/>
      <w:bCs/>
      <w:sz w:val="22"/>
      <w:szCs w:val="22"/>
      <w:lang w:eastAsia="en-US"/>
    </w:rPr>
  </w:style>
  <w:style w:type="character" w:customStyle="1" w:styleId="2BookmanOldStyle1pt">
    <w:name w:val="Основной текст (2) + Bookman Old Style;Интервал 1 pt"/>
    <w:basedOn w:val="20"/>
    <w:rsid w:val="001439EC"/>
    <w:rPr>
      <w:rFonts w:ascii="Bookman Old Style" w:eastAsia="Bookman Old Style" w:hAnsi="Bookman Old Style" w:cs="Bookman Old Style"/>
      <w:b w:val="0"/>
      <w:bCs w:val="0"/>
      <w:i w:val="0"/>
      <w:iCs w:val="0"/>
      <w:smallCaps w:val="0"/>
      <w:strike w:val="0"/>
      <w:color w:val="000000"/>
      <w:spacing w:val="20"/>
      <w:w w:val="100"/>
      <w:position w:val="0"/>
      <w:sz w:val="24"/>
      <w:szCs w:val="2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koomtalkuu.gov.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5018</Words>
  <Characters>28606</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2</cp:revision>
  <cp:lastPrinted>2022-07-01T10:10:00Z</cp:lastPrinted>
  <dcterms:created xsi:type="dcterms:W3CDTF">2022-07-01T10:15:00Z</dcterms:created>
  <dcterms:modified xsi:type="dcterms:W3CDTF">2022-07-01T10:15:00Z</dcterms:modified>
</cp:coreProperties>
</file>